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F6CA"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449169E4" w14:textId="77777777" w:rsidR="00F50FB5" w:rsidRPr="00D433A0" w:rsidRDefault="00F50FB5">
      <w:pPr>
        <w:pStyle w:val="PRT"/>
        <w:rPr>
          <w:szCs w:val="22"/>
        </w:rPr>
      </w:pPr>
      <w:r w:rsidRPr="00D433A0">
        <w:rPr>
          <w:szCs w:val="22"/>
        </w:rPr>
        <w:t>GENERAL</w:t>
      </w:r>
    </w:p>
    <w:p w14:paraId="199826BF" w14:textId="77777777" w:rsidR="00F50FB5" w:rsidRPr="00D433A0" w:rsidRDefault="00F50FB5">
      <w:pPr>
        <w:pStyle w:val="ART"/>
        <w:rPr>
          <w:szCs w:val="22"/>
        </w:rPr>
      </w:pPr>
      <w:r w:rsidRPr="00D433A0">
        <w:rPr>
          <w:szCs w:val="22"/>
        </w:rPr>
        <w:t>SUMMARY</w:t>
      </w:r>
    </w:p>
    <w:p w14:paraId="7D133BD5"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65EB6166"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12046C2F"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4EB710A7" w14:textId="77777777" w:rsidR="00F50FB5" w:rsidRPr="00D433A0" w:rsidRDefault="00F50FB5">
      <w:pPr>
        <w:pStyle w:val="PR1"/>
        <w:rPr>
          <w:szCs w:val="22"/>
        </w:rPr>
      </w:pPr>
      <w:r w:rsidRPr="00D433A0">
        <w:rPr>
          <w:szCs w:val="22"/>
        </w:rPr>
        <w:t>This Section includes the following:</w:t>
      </w:r>
    </w:p>
    <w:p w14:paraId="6006BEBE" w14:textId="77777777" w:rsidR="0070073D" w:rsidRDefault="00E803B3">
      <w:pPr>
        <w:pStyle w:val="PR2"/>
        <w:rPr>
          <w:szCs w:val="22"/>
        </w:rPr>
      </w:pPr>
      <w:r w:rsidRPr="00D433A0">
        <w:rPr>
          <w:szCs w:val="22"/>
        </w:rPr>
        <w:t>Fixed Shallow Mount</w:t>
      </w:r>
      <w:r w:rsidR="0070073D" w:rsidRPr="00D433A0">
        <w:rPr>
          <w:szCs w:val="22"/>
        </w:rPr>
        <w:t xml:space="preserve"> Bollards</w:t>
      </w:r>
    </w:p>
    <w:p w14:paraId="7DD06453" w14:textId="77777777" w:rsidR="00F50FB5" w:rsidRPr="00D433A0" w:rsidRDefault="00F50FB5">
      <w:pPr>
        <w:pStyle w:val="ART"/>
        <w:rPr>
          <w:szCs w:val="22"/>
        </w:rPr>
      </w:pPr>
      <w:r w:rsidRPr="00D433A0">
        <w:rPr>
          <w:szCs w:val="22"/>
        </w:rPr>
        <w:t>SUBMITTALS</w:t>
      </w:r>
    </w:p>
    <w:p w14:paraId="3EA5B42C"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75FDC4BD" w14:textId="77777777" w:rsidR="00F50FB5" w:rsidRPr="00D433A0" w:rsidRDefault="00F50FB5">
      <w:pPr>
        <w:pStyle w:val="PR1"/>
        <w:rPr>
          <w:szCs w:val="22"/>
        </w:rPr>
      </w:pPr>
      <w:r w:rsidRPr="00D433A0">
        <w:rPr>
          <w:szCs w:val="22"/>
        </w:rPr>
        <w:t>Samples for Initial Selection:  For units with factory-applied color finishes.</w:t>
      </w:r>
    </w:p>
    <w:p w14:paraId="23716ED0"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51B4E79F"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2426923C" w14:textId="77777777" w:rsidR="00F50FB5" w:rsidRPr="00D433A0" w:rsidRDefault="00F50FB5">
      <w:pPr>
        <w:pStyle w:val="PR1"/>
        <w:rPr>
          <w:szCs w:val="22"/>
        </w:rPr>
      </w:pPr>
      <w:r w:rsidRPr="00D433A0">
        <w:rPr>
          <w:szCs w:val="22"/>
        </w:rPr>
        <w:t>Product Schedule:  For site furnishings.  Use same designations indicated on Drawings.</w:t>
      </w:r>
    </w:p>
    <w:p w14:paraId="76C4C89B" w14:textId="77777777" w:rsidR="00F50FB5" w:rsidRPr="00D433A0" w:rsidRDefault="00F50FB5">
      <w:pPr>
        <w:pStyle w:val="PR1"/>
        <w:rPr>
          <w:szCs w:val="22"/>
        </w:rPr>
      </w:pPr>
      <w:r w:rsidRPr="00D433A0">
        <w:rPr>
          <w:szCs w:val="22"/>
        </w:rPr>
        <w:t>Maintenance Data:  For site furnishings to include in maintenance manuals.</w:t>
      </w:r>
    </w:p>
    <w:p w14:paraId="7650E714" w14:textId="77777777" w:rsidR="0070073D" w:rsidRPr="00D433A0" w:rsidRDefault="0070073D" w:rsidP="0070073D">
      <w:pPr>
        <w:pStyle w:val="ART"/>
        <w:rPr>
          <w:szCs w:val="22"/>
        </w:rPr>
      </w:pPr>
      <w:r w:rsidRPr="00D433A0">
        <w:rPr>
          <w:szCs w:val="22"/>
        </w:rPr>
        <w:t>PROJECT CONDITIONS</w:t>
      </w:r>
    </w:p>
    <w:p w14:paraId="18BDE560" w14:textId="77777777" w:rsidR="0070073D" w:rsidRPr="00D433A0" w:rsidRDefault="0070073D" w:rsidP="0070073D">
      <w:pPr>
        <w:pStyle w:val="PR1"/>
        <w:rPr>
          <w:szCs w:val="22"/>
        </w:rPr>
      </w:pPr>
      <w:r w:rsidRPr="00D433A0">
        <w:rPr>
          <w:szCs w:val="22"/>
        </w:rPr>
        <w:t>Site and Drawing Examination:</w:t>
      </w:r>
    </w:p>
    <w:p w14:paraId="48155822"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75E2FC65" w14:textId="77777777" w:rsidR="00F50FB5" w:rsidRPr="00D433A0" w:rsidRDefault="0070073D">
      <w:pPr>
        <w:pStyle w:val="ART"/>
        <w:rPr>
          <w:szCs w:val="22"/>
        </w:rPr>
      </w:pPr>
      <w:r w:rsidRPr="00D433A0">
        <w:rPr>
          <w:szCs w:val="22"/>
        </w:rPr>
        <w:t>Q</w:t>
      </w:r>
      <w:r w:rsidR="00F50FB5" w:rsidRPr="00D433A0">
        <w:rPr>
          <w:szCs w:val="22"/>
        </w:rPr>
        <w:t>UALITY ASSURANCE</w:t>
      </w:r>
    </w:p>
    <w:p w14:paraId="1FF9AC0C"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484A1DDA"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5E6817B3"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5A621042" w14:textId="77777777" w:rsidR="0070073D" w:rsidRPr="00D433A0" w:rsidRDefault="0070073D" w:rsidP="0070073D">
      <w:pPr>
        <w:pStyle w:val="ART"/>
        <w:rPr>
          <w:szCs w:val="22"/>
        </w:rPr>
      </w:pPr>
      <w:r w:rsidRPr="00D433A0">
        <w:rPr>
          <w:szCs w:val="22"/>
        </w:rPr>
        <w:t>WARRANTY</w:t>
      </w:r>
    </w:p>
    <w:p w14:paraId="7F1692D5" w14:textId="77777777" w:rsidR="0070073D" w:rsidRPr="00D433A0" w:rsidRDefault="0070073D" w:rsidP="0070073D">
      <w:pPr>
        <w:pStyle w:val="PR1"/>
        <w:rPr>
          <w:szCs w:val="22"/>
        </w:rPr>
      </w:pPr>
      <w:r w:rsidRPr="00D433A0">
        <w:rPr>
          <w:szCs w:val="22"/>
        </w:rPr>
        <w:t xml:space="preserve">Special Warranty:  </w:t>
      </w:r>
    </w:p>
    <w:p w14:paraId="200BF3EF"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0599E9BA" w14:textId="77777777" w:rsidR="00F50FB5" w:rsidRPr="00D433A0" w:rsidRDefault="00F50FB5">
      <w:pPr>
        <w:pStyle w:val="PRT"/>
        <w:rPr>
          <w:szCs w:val="22"/>
        </w:rPr>
      </w:pPr>
      <w:r w:rsidRPr="00D433A0">
        <w:rPr>
          <w:szCs w:val="22"/>
        </w:rPr>
        <w:t>PRODUCTS</w:t>
      </w:r>
    </w:p>
    <w:p w14:paraId="7CA82623" w14:textId="77777777" w:rsidR="00F50FB5" w:rsidRPr="00D433A0" w:rsidRDefault="00F50FB5">
      <w:pPr>
        <w:pStyle w:val="ART"/>
        <w:rPr>
          <w:szCs w:val="22"/>
        </w:rPr>
      </w:pPr>
      <w:r w:rsidRPr="00D433A0">
        <w:rPr>
          <w:szCs w:val="22"/>
        </w:rPr>
        <w:t>MATERIALS</w:t>
      </w:r>
    </w:p>
    <w:p w14:paraId="59CBF4F0" w14:textId="77777777" w:rsidR="00F14442" w:rsidRPr="00D433A0" w:rsidRDefault="00F14442" w:rsidP="00F14442">
      <w:pPr>
        <w:pStyle w:val="PR2"/>
        <w:numPr>
          <w:ilvl w:val="0"/>
          <w:numId w:val="0"/>
        </w:numPr>
        <w:ind w:left="1440"/>
        <w:rPr>
          <w:szCs w:val="22"/>
        </w:rPr>
      </w:pPr>
    </w:p>
    <w:p w14:paraId="00808E82" w14:textId="77777777" w:rsidR="00434383" w:rsidRPr="00D433A0" w:rsidRDefault="001B510D" w:rsidP="00434383">
      <w:pPr>
        <w:pStyle w:val="PR1"/>
      </w:pPr>
      <w:r w:rsidRPr="00D433A0">
        <w:t>Carbon Steel</w:t>
      </w:r>
    </w:p>
    <w:p w14:paraId="5EE7B33E" w14:textId="77777777" w:rsidR="001F7052" w:rsidRDefault="00434383" w:rsidP="002A402E">
      <w:pPr>
        <w:pStyle w:val="PR2"/>
      </w:pPr>
      <w:r w:rsidRPr="00D433A0">
        <w:t xml:space="preserve">Pipe: Schedule 80 </w:t>
      </w:r>
      <w:r w:rsidR="001F7052">
        <w:t xml:space="preserve">ASTM A53 Grade B </w:t>
      </w:r>
    </w:p>
    <w:p w14:paraId="79D43D31" w14:textId="77777777" w:rsidR="002A402E" w:rsidRDefault="00434383" w:rsidP="002A402E">
      <w:pPr>
        <w:pStyle w:val="PR2"/>
      </w:pPr>
      <w:r w:rsidRPr="00D433A0">
        <w:t xml:space="preserve">1” Stiffener Plate </w:t>
      </w:r>
      <w:r w:rsidR="001F7052">
        <w:t xml:space="preserve">ASTM </w:t>
      </w:r>
      <w:r w:rsidR="002A402E" w:rsidRPr="00D433A0">
        <w:t>A36 Insert</w:t>
      </w:r>
    </w:p>
    <w:p w14:paraId="5E3C8D24" w14:textId="77777777" w:rsidR="00077918" w:rsidRDefault="00077918" w:rsidP="002A402E">
      <w:pPr>
        <w:pStyle w:val="PR2"/>
      </w:pPr>
      <w:r>
        <w:t>I-Beam: W6X25 ASTM A36</w:t>
      </w:r>
    </w:p>
    <w:p w14:paraId="53FF8029" w14:textId="77777777" w:rsidR="00F50FB5" w:rsidRPr="00D433A0" w:rsidRDefault="00F50FB5">
      <w:pPr>
        <w:pStyle w:val="ART"/>
        <w:rPr>
          <w:szCs w:val="22"/>
        </w:rPr>
      </w:pPr>
      <w:r w:rsidRPr="00D433A0">
        <w:rPr>
          <w:szCs w:val="22"/>
        </w:rPr>
        <w:t>BOLLARDS</w:t>
      </w:r>
    </w:p>
    <w:p w14:paraId="0BE475D2" w14:textId="77777777"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E803B3" w:rsidRPr="00D433A0">
        <w:rPr>
          <w:szCs w:val="22"/>
        </w:rPr>
        <w:t>Calp</w:t>
      </w:r>
      <w:r w:rsidR="00A16605" w:rsidRPr="00D433A0">
        <w:rPr>
          <w:szCs w:val="22"/>
        </w:rPr>
        <w:t>ipe</w:t>
      </w:r>
      <w:r w:rsidR="002A402E" w:rsidRPr="00D433A0">
        <w:rPr>
          <w:szCs w:val="22"/>
        </w:rPr>
        <w:t xml:space="preserve"> Security Bollards’ </w:t>
      </w:r>
      <w:r w:rsidR="003A347B">
        <w:rPr>
          <w:szCs w:val="22"/>
        </w:rPr>
        <w:t>M50</w:t>
      </w:r>
      <w:r w:rsidR="00A16605" w:rsidRPr="00D433A0">
        <w:rPr>
          <w:szCs w:val="22"/>
        </w:rPr>
        <w:t xml:space="preserve"> </w:t>
      </w:r>
      <w:r w:rsidR="003E3214" w:rsidRPr="00D433A0">
        <w:rPr>
          <w:szCs w:val="22"/>
        </w:rPr>
        <w:t xml:space="preserve">PDT Series </w:t>
      </w:r>
      <w:r w:rsidR="00E803B3" w:rsidRPr="00D433A0">
        <w:rPr>
          <w:szCs w:val="22"/>
        </w:rPr>
        <w:t>Fixed Shallow Mount</w:t>
      </w:r>
      <w:r w:rsidR="00F26C99" w:rsidRPr="00D433A0">
        <w:rPr>
          <w:szCs w:val="22"/>
        </w:rPr>
        <w:t xml:space="preserve"> Security Bollards</w:t>
      </w:r>
      <w:r w:rsidR="00E803B3" w:rsidRPr="00D433A0">
        <w:rPr>
          <w:szCs w:val="22"/>
        </w:rPr>
        <w:t>,</w:t>
      </w:r>
      <w:r w:rsidR="00371B4C">
        <w:rPr>
          <w:szCs w:val="22"/>
        </w:rPr>
        <w:t xml:space="preserve"> </w:t>
      </w:r>
    </w:p>
    <w:p w14:paraId="5688B35C" w14:textId="77777777" w:rsidR="00EC290E" w:rsidRPr="00D433A0" w:rsidRDefault="00E803B3" w:rsidP="00EC290E">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5555A17E" w14:textId="77777777" w:rsidR="00D23554" w:rsidRPr="00D433A0" w:rsidRDefault="00D23554" w:rsidP="00EC290E">
      <w:pPr>
        <w:pStyle w:val="PR2"/>
        <w:rPr>
          <w:szCs w:val="22"/>
        </w:rPr>
      </w:pPr>
      <w:r w:rsidRPr="00D433A0">
        <w:rPr>
          <w:szCs w:val="22"/>
        </w:rPr>
        <w:t>Or Approved Equal</w:t>
      </w:r>
    </w:p>
    <w:p w14:paraId="51214D24"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Calpipe Security Bollards of Dominguez Hills            California</w:t>
      </w:r>
    </w:p>
    <w:p w14:paraId="05994D47"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65363F2F"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in a UL-listed facility</w:t>
      </w:r>
    </w:p>
    <w:p w14:paraId="6D22D639"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6C8134FA"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33DA46CB"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57DAA9D8"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7AB2A3F9"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324985DD"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49A1333F"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4837C80F"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p w14:paraId="1F02CEED" w14:textId="77777777" w:rsidR="002A402E" w:rsidRPr="00D433A0" w:rsidRDefault="00254B90" w:rsidP="00D433A0">
      <w:pPr>
        <w:pStyle w:val="PR1"/>
      </w:pPr>
      <w:r w:rsidRPr="00D433A0">
        <w:t>Site Re</w:t>
      </w:r>
      <w:r w:rsidR="003C7C79">
        <w:t>qu</w:t>
      </w:r>
      <w:r w:rsidR="003A347B">
        <w:t xml:space="preserve">irement: Site must maintain </w:t>
      </w:r>
      <w:r w:rsidR="003C7C79">
        <w:t>M5</w:t>
      </w:r>
      <w:r w:rsidRPr="00D433A0">
        <w:t xml:space="preserve">0 Security </w:t>
      </w:r>
      <w:r w:rsidR="00D433A0" w:rsidRPr="00D433A0">
        <w:t>Standard</w:t>
      </w:r>
    </w:p>
    <w:p w14:paraId="49C92E04" w14:textId="77777777" w:rsidR="00077918" w:rsidRPr="00101E1C" w:rsidRDefault="00D433A0" w:rsidP="00101E1C">
      <w:pPr>
        <w:pStyle w:val="PR2"/>
      </w:pPr>
      <w:r w:rsidRPr="00D433A0">
        <w:t xml:space="preserve">Per manufacturer recommended spacing: “As Tested” </w:t>
      </w:r>
    </w:p>
    <w:p w14:paraId="45F73A13" w14:textId="77777777" w:rsidR="00F50FB5" w:rsidRPr="00D433A0" w:rsidRDefault="009A728F" w:rsidP="009A728F">
      <w:pPr>
        <w:pStyle w:val="ART"/>
        <w:rPr>
          <w:szCs w:val="22"/>
        </w:rPr>
      </w:pPr>
      <w:r w:rsidRPr="00D433A0">
        <w:rPr>
          <w:szCs w:val="22"/>
        </w:rPr>
        <w:lastRenderedPageBreak/>
        <w:t>BOLLARD SCHEDULE</w:t>
      </w:r>
    </w:p>
    <w:p w14:paraId="387BD6F3" w14:textId="77777777" w:rsidR="009A728F" w:rsidRPr="00D433A0" w:rsidRDefault="00367B77" w:rsidP="009A728F">
      <w:pPr>
        <w:pStyle w:val="PR1"/>
        <w:rPr>
          <w:szCs w:val="22"/>
        </w:rPr>
      </w:pPr>
      <w:r w:rsidRPr="00D433A0">
        <w:rPr>
          <w:szCs w:val="22"/>
        </w:rPr>
        <w:t>Bollard Type</w:t>
      </w:r>
      <w:r w:rsidR="00F26C99" w:rsidRPr="00D433A0">
        <w:rPr>
          <w:szCs w:val="22"/>
        </w:rPr>
        <w:t xml:space="preserve"> </w:t>
      </w:r>
      <w:r w:rsidR="00095D6A">
        <w:rPr>
          <w:szCs w:val="22"/>
        </w:rPr>
        <w:t>A</w:t>
      </w:r>
      <w:r w:rsidR="009A728F" w:rsidRPr="00D433A0">
        <w:rPr>
          <w:szCs w:val="22"/>
        </w:rPr>
        <w:t xml:space="preserve"> – Cal</w:t>
      </w:r>
      <w:r w:rsidRPr="00D433A0">
        <w:rPr>
          <w:szCs w:val="22"/>
        </w:rPr>
        <w:t>p</w:t>
      </w:r>
      <w:r w:rsidR="009A728F" w:rsidRPr="00D433A0">
        <w:rPr>
          <w:szCs w:val="22"/>
        </w:rPr>
        <w:t xml:space="preserve">ipe </w:t>
      </w:r>
      <w:r w:rsidR="002A402E" w:rsidRPr="00D433A0">
        <w:rPr>
          <w:szCs w:val="22"/>
        </w:rPr>
        <w:t xml:space="preserve">Security Bollards </w:t>
      </w:r>
      <w:r w:rsidR="00DF198D">
        <w:rPr>
          <w:szCs w:val="22"/>
        </w:rPr>
        <w:t>K12</w:t>
      </w:r>
      <w:r w:rsidRPr="00D433A0">
        <w:rPr>
          <w:szCs w:val="22"/>
        </w:rPr>
        <w:t xml:space="preserve"> Fixed Shallow Mount</w:t>
      </w:r>
      <w:r w:rsidR="0027375C" w:rsidRPr="00D433A0">
        <w:rPr>
          <w:szCs w:val="22"/>
        </w:rPr>
        <w:t xml:space="preserve"> </w:t>
      </w:r>
      <w:r w:rsidR="009A728F" w:rsidRPr="00D433A0">
        <w:rPr>
          <w:szCs w:val="22"/>
        </w:rPr>
        <w:t>Bollard</w:t>
      </w:r>
    </w:p>
    <w:p w14:paraId="01F1FF46" w14:textId="77777777" w:rsidR="00367B77" w:rsidRPr="00D433A0" w:rsidRDefault="00DF198D" w:rsidP="00367B77">
      <w:pPr>
        <w:pStyle w:val="PR2"/>
      </w:pPr>
      <w:r>
        <w:t>Carbon Steel Bollard 10</w:t>
      </w:r>
      <w:r>
        <w:rPr>
          <w:rStyle w:val="IP"/>
          <w:color w:val="auto"/>
          <w:szCs w:val="22"/>
        </w:rPr>
        <w:t>-3/4</w:t>
      </w:r>
      <w:r w:rsidR="00367B77" w:rsidRPr="00D433A0">
        <w:rPr>
          <w:rStyle w:val="IP"/>
          <w:color w:val="auto"/>
          <w:szCs w:val="22"/>
        </w:rPr>
        <w:t>”</w:t>
      </w:r>
      <w:r w:rsidR="00367B77" w:rsidRPr="00D433A0">
        <w:t xml:space="preserve"> in diameter</w:t>
      </w:r>
    </w:p>
    <w:p w14:paraId="3BDACF7C" w14:textId="77777777" w:rsidR="00367B77" w:rsidRPr="00D433A0" w:rsidRDefault="00367B77" w:rsidP="00367B77">
      <w:pPr>
        <w:pStyle w:val="PR2"/>
        <w:rPr>
          <w:szCs w:val="22"/>
        </w:rPr>
      </w:pPr>
      <w:r w:rsidRPr="00D433A0">
        <w:rPr>
          <w:szCs w:val="22"/>
        </w:rPr>
        <w:t xml:space="preserve">Finish: </w:t>
      </w:r>
      <w:r w:rsidR="00D147CD">
        <w:rPr>
          <w:szCs w:val="22"/>
        </w:rPr>
        <w:t>Zinc Rich Primer</w:t>
      </w:r>
    </w:p>
    <w:p w14:paraId="5456A496" w14:textId="77777777" w:rsidR="00367B77" w:rsidRPr="00D433A0" w:rsidRDefault="00DF198D" w:rsidP="00367B77">
      <w:pPr>
        <w:pStyle w:val="PR2"/>
        <w:rPr>
          <w:szCs w:val="22"/>
        </w:rPr>
      </w:pPr>
      <w:r>
        <w:rPr>
          <w:szCs w:val="22"/>
        </w:rPr>
        <w:t xml:space="preserve">Style:  </w:t>
      </w:r>
      <w:r w:rsidR="0040629F">
        <w:rPr>
          <w:szCs w:val="22"/>
        </w:rPr>
        <w:t>Flat Cap, Dome Cap, Knight Cap</w:t>
      </w:r>
    </w:p>
    <w:p w14:paraId="1AF4E57D" w14:textId="385B8D02" w:rsidR="00367B77" w:rsidRDefault="00367B77" w:rsidP="00367B77">
      <w:pPr>
        <w:pStyle w:val="PR2"/>
        <w:rPr>
          <w:szCs w:val="22"/>
        </w:rPr>
      </w:pPr>
      <w:r w:rsidRPr="00D433A0">
        <w:rPr>
          <w:szCs w:val="22"/>
        </w:rPr>
        <w:t xml:space="preserve">Overall Height: </w:t>
      </w:r>
      <w:r w:rsidR="00DF198D">
        <w:rPr>
          <w:szCs w:val="22"/>
        </w:rPr>
        <w:t>36</w:t>
      </w:r>
      <w:r w:rsidR="00077918">
        <w:rPr>
          <w:szCs w:val="22"/>
        </w:rPr>
        <w:t>”</w:t>
      </w:r>
      <w:r w:rsidRPr="00D433A0">
        <w:rPr>
          <w:szCs w:val="22"/>
        </w:rPr>
        <w:t xml:space="preserve"> above finished grade</w:t>
      </w:r>
      <w:r w:rsidR="00766B6F">
        <w:rPr>
          <w:szCs w:val="22"/>
        </w:rPr>
        <w:t xml:space="preserve"> for flat cap. 36” is </w:t>
      </w:r>
      <w:r w:rsidR="002E6AA6">
        <w:rPr>
          <w:szCs w:val="22"/>
        </w:rPr>
        <w:t xml:space="preserve">minimum height for bollard post not including cap style. </w:t>
      </w:r>
    </w:p>
    <w:p w14:paraId="40149B77" w14:textId="77777777" w:rsidR="001F7052" w:rsidRPr="00D433A0" w:rsidRDefault="001F7052" w:rsidP="00367B77">
      <w:pPr>
        <w:pStyle w:val="PR2"/>
        <w:rPr>
          <w:szCs w:val="22"/>
        </w:rPr>
      </w:pPr>
      <w:r>
        <w:rPr>
          <w:szCs w:val="22"/>
        </w:rPr>
        <w:t xml:space="preserve">Bollard Depth: 12” </w:t>
      </w:r>
    </w:p>
    <w:p w14:paraId="719D00C4" w14:textId="77777777" w:rsidR="009A728F" w:rsidRPr="00D433A0" w:rsidRDefault="009A728F" w:rsidP="009A728F">
      <w:pPr>
        <w:pStyle w:val="PR2"/>
        <w:rPr>
          <w:szCs w:val="22"/>
        </w:rPr>
      </w:pPr>
      <w:r w:rsidRPr="00D433A0">
        <w:rPr>
          <w:szCs w:val="22"/>
        </w:rPr>
        <w:t>Footing Width: As Indicated in Drawings</w:t>
      </w:r>
    </w:p>
    <w:p w14:paraId="2F33458E" w14:textId="77777777" w:rsidR="009A728F" w:rsidRPr="00D433A0" w:rsidRDefault="001F7052" w:rsidP="009A728F">
      <w:pPr>
        <w:pStyle w:val="PR2"/>
        <w:rPr>
          <w:szCs w:val="22"/>
        </w:rPr>
      </w:pPr>
      <w:r>
        <w:rPr>
          <w:szCs w:val="22"/>
        </w:rPr>
        <w:t>Footing Depth: As Indicated in Drawings</w:t>
      </w:r>
    </w:p>
    <w:p w14:paraId="5D003738" w14:textId="77777777" w:rsidR="009A728F" w:rsidRDefault="009A728F" w:rsidP="009A728F">
      <w:pPr>
        <w:pStyle w:val="PR2"/>
        <w:rPr>
          <w:szCs w:val="22"/>
        </w:rPr>
      </w:pPr>
      <w:r w:rsidRPr="00D433A0">
        <w:rPr>
          <w:szCs w:val="22"/>
        </w:rPr>
        <w:t>Install</w:t>
      </w:r>
      <w:r w:rsidR="00367B77" w:rsidRPr="00D433A0">
        <w:rPr>
          <w:szCs w:val="22"/>
        </w:rPr>
        <w:t xml:space="preserve">ation Method: Cast in </w:t>
      </w:r>
      <w:r w:rsidR="001F7052">
        <w:rPr>
          <w:szCs w:val="22"/>
        </w:rPr>
        <w:t xml:space="preserve">Reinforced </w:t>
      </w:r>
      <w:r w:rsidRPr="00D433A0">
        <w:rPr>
          <w:szCs w:val="22"/>
        </w:rPr>
        <w:t>Concrete</w:t>
      </w:r>
    </w:p>
    <w:p w14:paraId="6C5348FE" w14:textId="77777777" w:rsidR="002B4AF1" w:rsidRDefault="002B4AF1">
      <w:pPr>
        <w:pStyle w:val="ART"/>
        <w:rPr>
          <w:szCs w:val="22"/>
        </w:rPr>
      </w:pPr>
      <w:r>
        <w:rPr>
          <w:szCs w:val="22"/>
        </w:rPr>
        <w:t xml:space="preserve">PERFORMANCE </w:t>
      </w:r>
    </w:p>
    <w:p w14:paraId="52241675" w14:textId="77777777" w:rsidR="002B4AF1" w:rsidRDefault="002B4AF1" w:rsidP="002B4AF1">
      <w:pPr>
        <w:pStyle w:val="PR1"/>
      </w:pPr>
      <w:r>
        <w:t xml:space="preserve">Experience </w:t>
      </w:r>
    </w:p>
    <w:p w14:paraId="4D7E6CC8" w14:textId="77777777" w:rsidR="002B4AF1" w:rsidRPr="00FF0A8A" w:rsidRDefault="002B4AF1" w:rsidP="002B4AF1">
      <w:pPr>
        <w:pStyle w:val="PR2"/>
      </w:pPr>
      <w:r w:rsidRPr="00FF0A8A">
        <w:t>Bollard shall be of proven design utilizing proven components</w:t>
      </w:r>
    </w:p>
    <w:p w14:paraId="06200C2D" w14:textId="77777777" w:rsidR="002B4AF1" w:rsidRDefault="002B4AF1" w:rsidP="002B4AF1">
      <w:pPr>
        <w:pStyle w:val="PR2"/>
      </w:pPr>
      <w:r w:rsidRPr="00FF0A8A">
        <w:t>Manufacturer shall have used similar bollard and sub-</w:t>
      </w:r>
      <w:r>
        <w:t>grade</w:t>
      </w:r>
      <w:r w:rsidRPr="00FF0A8A">
        <w:t xml:space="preserve"> assembly structure for a</w:t>
      </w:r>
      <w:r>
        <w:t xml:space="preserve"> </w:t>
      </w:r>
      <w:r w:rsidRPr="00FF0A8A">
        <w:t>minimum of 2 years with documented field experience.</w:t>
      </w:r>
    </w:p>
    <w:p w14:paraId="167FD3D2" w14:textId="77777777" w:rsidR="002B4AF1" w:rsidRDefault="002B4AF1" w:rsidP="002B4AF1">
      <w:pPr>
        <w:pStyle w:val="PR1"/>
      </w:pPr>
      <w:r>
        <w:t>Evaluation</w:t>
      </w:r>
    </w:p>
    <w:p w14:paraId="40EDDEFA" w14:textId="77777777" w:rsidR="002B4AF1" w:rsidRDefault="002B4AF1" w:rsidP="002B4AF1">
      <w:pPr>
        <w:pStyle w:val="PR2"/>
      </w:pPr>
      <w:r>
        <w:t>Bollards, equipment and workmanship shall be warranted by manufacturer for one year.</w:t>
      </w:r>
    </w:p>
    <w:p w14:paraId="009005CD" w14:textId="77777777" w:rsidR="002B4AF1" w:rsidRDefault="002B4AF1" w:rsidP="002B4AF1">
      <w:pPr>
        <w:pStyle w:val="PR2"/>
      </w:pPr>
      <w:r>
        <w:t>The manufacturer must provide detailed drawings (including foundations and sub-frames) to demonstrate that the barrier will meet the specified design criteria and to facilitate installation.</w:t>
      </w:r>
    </w:p>
    <w:p w14:paraId="303B28F2" w14:textId="77777777" w:rsidR="002B4AF1" w:rsidRDefault="002B4AF1" w:rsidP="002B4AF1">
      <w:pPr>
        <w:pStyle w:val="PR2"/>
      </w:pPr>
      <w:r>
        <w:t>The manufacturer must provide detailed drawings for the placement, specifications, and electrical requirements for all controls and equipment.</w:t>
      </w:r>
    </w:p>
    <w:p w14:paraId="689E8A7A" w14:textId="77777777" w:rsidR="002B4AF1" w:rsidRDefault="002B4AF1" w:rsidP="002B4AF1">
      <w:pPr>
        <w:pStyle w:val="PR1"/>
      </w:pPr>
      <w:r>
        <w:t>Qualification:</w:t>
      </w:r>
    </w:p>
    <w:p w14:paraId="2533695D" w14:textId="77777777" w:rsidR="002B4AF1" w:rsidRDefault="002B4AF1" w:rsidP="002B4AF1">
      <w:pPr>
        <w:pStyle w:val="PR2"/>
      </w:pPr>
      <w:r>
        <w:t xml:space="preserve">Bollard design shall have successfully passed in-field crash test certified by a qualified independent agency </w:t>
      </w:r>
    </w:p>
    <w:p w14:paraId="405DDA52" w14:textId="77777777" w:rsidR="003A347B" w:rsidRDefault="003A347B" w:rsidP="003A347B">
      <w:pPr>
        <w:pStyle w:val="PR2"/>
      </w:pPr>
      <w:r>
        <w:t>Bollard shall be certified to be in compliance with ASTM standard F2656 Standard Test Method for Crash Testing of Vehicle Security Barriers specifically to meet or exceed a 15,000 lb. (6810 kg) test vehicle’s impact on a barrier in a horizontal direction at a rate of 50 mph (80 kph)</w:t>
      </w:r>
    </w:p>
    <w:p w14:paraId="2596F022" w14:textId="77777777" w:rsidR="002B4AF1" w:rsidRDefault="002B4AF1" w:rsidP="002B4AF1">
      <w:pPr>
        <w:pStyle w:val="PR1"/>
      </w:pPr>
      <w:bookmarkStart w:id="0" w:name="_GoBack"/>
      <w:bookmarkEnd w:id="0"/>
      <w:r>
        <w:t>Requirements</w:t>
      </w:r>
    </w:p>
    <w:p w14:paraId="2A86FDED" w14:textId="77777777" w:rsidR="002B4AF1" w:rsidRPr="002B4AF1" w:rsidRDefault="002B4AF1" w:rsidP="002B4AF1">
      <w:pPr>
        <w:pStyle w:val="PR2"/>
      </w:pPr>
      <w:r>
        <w:t>PDT10080SMF must be installed in a minimum array of (3) fixed bollards with a center on center spacing of no more than 60” to maintain as-tested certification to ASTM: F2656.</w:t>
      </w:r>
    </w:p>
    <w:p w14:paraId="17C84212" w14:textId="77777777" w:rsidR="00F50FB5" w:rsidRPr="00D433A0" w:rsidRDefault="00F50FB5">
      <w:pPr>
        <w:pStyle w:val="ART"/>
        <w:rPr>
          <w:szCs w:val="22"/>
        </w:rPr>
      </w:pPr>
      <w:r w:rsidRPr="00D433A0">
        <w:rPr>
          <w:szCs w:val="22"/>
        </w:rPr>
        <w:t>FABRICATION</w:t>
      </w:r>
    </w:p>
    <w:p w14:paraId="789B5F43"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7BA28C6A" w14:textId="77777777" w:rsidR="00F50FB5" w:rsidRPr="00D433A0" w:rsidRDefault="00F50FB5">
      <w:pPr>
        <w:pStyle w:val="PR1"/>
        <w:rPr>
          <w:szCs w:val="22"/>
        </w:rPr>
      </w:pPr>
      <w:r w:rsidRPr="00D433A0">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25F1C11C" w14:textId="77777777" w:rsidR="00F50FB5" w:rsidRPr="00D433A0" w:rsidRDefault="00F50FB5">
      <w:pPr>
        <w:pStyle w:val="PR1"/>
        <w:rPr>
          <w:szCs w:val="22"/>
        </w:rPr>
      </w:pPr>
      <w:r w:rsidRPr="00D433A0">
        <w:rPr>
          <w:szCs w:val="22"/>
        </w:rPr>
        <w:lastRenderedPageBreak/>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468A19BA" w14:textId="77777777"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14:paraId="3B09C425"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00B6958A" w14:textId="77777777" w:rsidR="00F50FB5" w:rsidRPr="00D433A0" w:rsidRDefault="00F50FB5">
      <w:pPr>
        <w:pStyle w:val="ART"/>
        <w:rPr>
          <w:szCs w:val="22"/>
        </w:rPr>
      </w:pPr>
      <w:r w:rsidRPr="00D433A0">
        <w:rPr>
          <w:szCs w:val="22"/>
        </w:rPr>
        <w:t>FINISHES, GENERAL</w:t>
      </w:r>
    </w:p>
    <w:p w14:paraId="7793774B"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6F545FDF"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12EEDB7C" w14:textId="77777777" w:rsidR="00F50FB5" w:rsidRPr="00D433A0" w:rsidRDefault="00F50FB5">
      <w:pPr>
        <w:pStyle w:val="ART"/>
        <w:rPr>
          <w:szCs w:val="22"/>
        </w:rPr>
      </w:pPr>
      <w:r w:rsidRPr="00D433A0">
        <w:rPr>
          <w:szCs w:val="22"/>
        </w:rPr>
        <w:t>STEEL AND GALVANIZED STEEL FINISHES</w:t>
      </w:r>
    </w:p>
    <w:p w14:paraId="7066E60E"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3694A843"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0007F1E1" w14:textId="77777777" w:rsidR="00F50FB5" w:rsidRPr="00D433A0" w:rsidRDefault="00F50FB5">
      <w:pPr>
        <w:pStyle w:val="PRT"/>
        <w:rPr>
          <w:szCs w:val="22"/>
        </w:rPr>
      </w:pPr>
      <w:r w:rsidRPr="00D433A0">
        <w:rPr>
          <w:szCs w:val="22"/>
        </w:rPr>
        <w:t>EXECUTION</w:t>
      </w:r>
    </w:p>
    <w:p w14:paraId="4BD6E88E" w14:textId="77777777" w:rsidR="00F14442" w:rsidRPr="00D433A0" w:rsidRDefault="00F50FB5" w:rsidP="00F14442">
      <w:pPr>
        <w:pStyle w:val="ART"/>
        <w:rPr>
          <w:szCs w:val="22"/>
        </w:rPr>
      </w:pPr>
      <w:r w:rsidRPr="00D433A0">
        <w:rPr>
          <w:szCs w:val="22"/>
        </w:rPr>
        <w:t>EXAMINATION</w:t>
      </w:r>
    </w:p>
    <w:p w14:paraId="0EA462B0" w14:textId="77777777" w:rsidR="00F14442" w:rsidRPr="00D433A0" w:rsidRDefault="00F14442" w:rsidP="00F14442">
      <w:pPr>
        <w:pStyle w:val="PR1"/>
        <w:numPr>
          <w:ilvl w:val="0"/>
          <w:numId w:val="0"/>
        </w:numPr>
        <w:spacing w:before="0"/>
        <w:ind w:left="864"/>
        <w:rPr>
          <w:szCs w:val="22"/>
        </w:rPr>
      </w:pPr>
    </w:p>
    <w:p w14:paraId="536AA58B"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3D5DBAC2" w14:textId="77777777" w:rsidR="00F50FB5" w:rsidRPr="00D433A0" w:rsidRDefault="00F50FB5">
      <w:pPr>
        <w:pStyle w:val="PR2"/>
        <w:rPr>
          <w:szCs w:val="22"/>
        </w:rPr>
      </w:pPr>
      <w:r w:rsidRPr="00D433A0">
        <w:rPr>
          <w:szCs w:val="22"/>
        </w:rPr>
        <w:t>Proceed with installation only after unsatisfactory conditions have been corrected.</w:t>
      </w:r>
    </w:p>
    <w:p w14:paraId="4FD28895" w14:textId="77777777" w:rsidR="00F14442" w:rsidRPr="00D433A0" w:rsidRDefault="00F14442" w:rsidP="00F14442">
      <w:pPr>
        <w:pStyle w:val="PR2"/>
        <w:numPr>
          <w:ilvl w:val="0"/>
          <w:numId w:val="0"/>
        </w:numPr>
        <w:ind w:left="1440"/>
        <w:rPr>
          <w:szCs w:val="22"/>
        </w:rPr>
      </w:pPr>
    </w:p>
    <w:p w14:paraId="5ACE8961" w14:textId="77777777" w:rsidR="00F50FB5" w:rsidRPr="00D433A0" w:rsidRDefault="00F50FB5" w:rsidP="00F14442">
      <w:pPr>
        <w:pStyle w:val="ART"/>
        <w:spacing w:before="0"/>
        <w:rPr>
          <w:szCs w:val="22"/>
        </w:rPr>
      </w:pPr>
      <w:r w:rsidRPr="00D433A0">
        <w:rPr>
          <w:szCs w:val="22"/>
        </w:rPr>
        <w:t>INSTALLATION, GENERAL</w:t>
      </w:r>
    </w:p>
    <w:p w14:paraId="4079327E"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0492E6F7" w14:textId="77777777" w:rsidR="00EC251A" w:rsidRPr="00D433A0" w:rsidRDefault="00EC251A" w:rsidP="00EC251A">
      <w:pPr>
        <w:pStyle w:val="PR1"/>
        <w:rPr>
          <w:szCs w:val="22"/>
        </w:rPr>
      </w:pPr>
      <w:r w:rsidRPr="00D433A0">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12B34762" w14:textId="77777777" w:rsidR="00F50FB5" w:rsidRPr="00D433A0" w:rsidRDefault="00F50FB5">
      <w:pPr>
        <w:pStyle w:val="PR1"/>
        <w:rPr>
          <w:szCs w:val="22"/>
        </w:rPr>
      </w:pPr>
      <w:r w:rsidRPr="00D433A0">
        <w:rPr>
          <w:szCs w:val="22"/>
        </w:rPr>
        <w:lastRenderedPageBreak/>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02C6302E" w14:textId="77777777"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08330352" w14:textId="77777777" w:rsidR="00F50FB5" w:rsidRPr="00D433A0" w:rsidRDefault="00E01624">
      <w:pPr>
        <w:pStyle w:val="ART"/>
        <w:rPr>
          <w:szCs w:val="22"/>
        </w:rPr>
      </w:pPr>
      <w:r w:rsidRPr="00D433A0">
        <w:rPr>
          <w:szCs w:val="22"/>
        </w:rPr>
        <w:t>CLEANING AND PROTECTION</w:t>
      </w:r>
    </w:p>
    <w:p w14:paraId="28131385"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7EE09EA9"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2DCE" w14:textId="77777777" w:rsidR="0031150E" w:rsidRDefault="0031150E">
      <w:r>
        <w:separator/>
      </w:r>
    </w:p>
  </w:endnote>
  <w:endnote w:type="continuationSeparator" w:id="0">
    <w:p w14:paraId="43AB1B39" w14:textId="77777777" w:rsidR="0031150E" w:rsidRDefault="0031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2A31" w14:textId="77777777" w:rsidR="004B1525" w:rsidRDefault="004B1525" w:rsidP="00D433A0">
    <w:pPr>
      <w:pStyle w:val="Footer"/>
    </w:pPr>
  </w:p>
  <w:p w14:paraId="7F2E8DC9"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4153" w14:textId="77777777" w:rsidR="0031150E" w:rsidRDefault="0031150E">
      <w:r>
        <w:separator/>
      </w:r>
    </w:p>
  </w:footnote>
  <w:footnote w:type="continuationSeparator" w:id="0">
    <w:p w14:paraId="4AD531D0" w14:textId="77777777" w:rsidR="0031150E" w:rsidRDefault="00311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5"/>
    <w:rsid w:val="00022C46"/>
    <w:rsid w:val="00027C77"/>
    <w:rsid w:val="00044568"/>
    <w:rsid w:val="0007476F"/>
    <w:rsid w:val="00077918"/>
    <w:rsid w:val="000848C3"/>
    <w:rsid w:val="00095D6A"/>
    <w:rsid w:val="0009668D"/>
    <w:rsid w:val="000A24A6"/>
    <w:rsid w:val="00101E1C"/>
    <w:rsid w:val="00144F70"/>
    <w:rsid w:val="001577E8"/>
    <w:rsid w:val="001B510D"/>
    <w:rsid w:val="001F7052"/>
    <w:rsid w:val="00232B4C"/>
    <w:rsid w:val="00236567"/>
    <w:rsid w:val="00237ACA"/>
    <w:rsid w:val="00254B90"/>
    <w:rsid w:val="0027375C"/>
    <w:rsid w:val="002807C7"/>
    <w:rsid w:val="00294435"/>
    <w:rsid w:val="002A402E"/>
    <w:rsid w:val="002B4AF1"/>
    <w:rsid w:val="002E1403"/>
    <w:rsid w:val="002E4767"/>
    <w:rsid w:val="002E6AA6"/>
    <w:rsid w:val="0031150E"/>
    <w:rsid w:val="00367B77"/>
    <w:rsid w:val="00371B4C"/>
    <w:rsid w:val="003A347B"/>
    <w:rsid w:val="003B5B0A"/>
    <w:rsid w:val="003C7C79"/>
    <w:rsid w:val="003E3214"/>
    <w:rsid w:val="0040629F"/>
    <w:rsid w:val="00427142"/>
    <w:rsid w:val="00434383"/>
    <w:rsid w:val="0044223E"/>
    <w:rsid w:val="004B1525"/>
    <w:rsid w:val="004B19AA"/>
    <w:rsid w:val="004F757C"/>
    <w:rsid w:val="005123B6"/>
    <w:rsid w:val="00540E5B"/>
    <w:rsid w:val="00585989"/>
    <w:rsid w:val="005B2E03"/>
    <w:rsid w:val="005D7AA7"/>
    <w:rsid w:val="005F26B2"/>
    <w:rsid w:val="00666D25"/>
    <w:rsid w:val="0068235A"/>
    <w:rsid w:val="006D4406"/>
    <w:rsid w:val="0070073D"/>
    <w:rsid w:val="00742B72"/>
    <w:rsid w:val="00753EA5"/>
    <w:rsid w:val="00763D4E"/>
    <w:rsid w:val="00766B6F"/>
    <w:rsid w:val="007A2FE9"/>
    <w:rsid w:val="00887130"/>
    <w:rsid w:val="008C3A02"/>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525F5"/>
    <w:rsid w:val="00B56B44"/>
    <w:rsid w:val="00BF5AFE"/>
    <w:rsid w:val="00C03C42"/>
    <w:rsid w:val="00C27ACE"/>
    <w:rsid w:val="00C74FF5"/>
    <w:rsid w:val="00D128FC"/>
    <w:rsid w:val="00D147CD"/>
    <w:rsid w:val="00D23554"/>
    <w:rsid w:val="00D24A2A"/>
    <w:rsid w:val="00D427FA"/>
    <w:rsid w:val="00D433A0"/>
    <w:rsid w:val="00D70D95"/>
    <w:rsid w:val="00DF198D"/>
    <w:rsid w:val="00E00B8D"/>
    <w:rsid w:val="00E01624"/>
    <w:rsid w:val="00E17528"/>
    <w:rsid w:val="00E2035F"/>
    <w:rsid w:val="00E20B04"/>
    <w:rsid w:val="00E71C65"/>
    <w:rsid w:val="00E803B3"/>
    <w:rsid w:val="00EC251A"/>
    <w:rsid w:val="00EC290E"/>
    <w:rsid w:val="00ED7223"/>
    <w:rsid w:val="00F14442"/>
    <w:rsid w:val="00F26C99"/>
    <w:rsid w:val="00F50FB5"/>
    <w:rsid w:val="00F63527"/>
    <w:rsid w:val="00F73BE5"/>
    <w:rsid w:val="00F76637"/>
    <w:rsid w:val="00F843F9"/>
    <w:rsid w:val="00F905B8"/>
    <w:rsid w:val="00F96136"/>
    <w:rsid w:val="00FB0A9E"/>
    <w:rsid w:val="00FC3818"/>
    <w:rsid w:val="00FC4CCE"/>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4A34F"/>
  <w15:docId w15:val="{473DC4CA-B8BC-46D3-B2E8-77332F27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5</cp:revision>
  <cp:lastPrinted>2017-04-13T18:28:00Z</cp:lastPrinted>
  <dcterms:created xsi:type="dcterms:W3CDTF">2018-11-21T15:44:00Z</dcterms:created>
  <dcterms:modified xsi:type="dcterms:W3CDTF">2020-09-25T18:44:00Z</dcterms:modified>
</cp:coreProperties>
</file>