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34DE9" w14:textId="77777777" w:rsidR="0052047A" w:rsidRPr="00F6646F" w:rsidRDefault="0052047A" w:rsidP="0052047A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F6646F">
        <w:rPr>
          <w:rFonts w:eastAsia="Times New Roman" w:cs="Arial"/>
          <w:b/>
          <w:sz w:val="20"/>
          <w:szCs w:val="20"/>
        </w:rPr>
        <w:t>ARCHITECTURAL SPECIFICATION</w:t>
      </w:r>
    </w:p>
    <w:p w14:paraId="4DF0A4AF" w14:textId="77777777" w:rsidR="0052047A" w:rsidRPr="00F6646F" w:rsidRDefault="0052047A" w:rsidP="0052047A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F6646F">
        <w:rPr>
          <w:rFonts w:eastAsia="Times New Roman" w:cs="Arial"/>
          <w:b/>
          <w:sz w:val="20"/>
          <w:szCs w:val="20"/>
        </w:rPr>
        <w:t>SU</w:t>
      </w:r>
      <w:r w:rsidR="00D32A4E">
        <w:rPr>
          <w:rFonts w:eastAsia="Times New Roman" w:cs="Arial"/>
          <w:b/>
          <w:sz w:val="20"/>
          <w:szCs w:val="20"/>
        </w:rPr>
        <w:t>3</w:t>
      </w:r>
      <w:r w:rsidRPr="00F6646F">
        <w:rPr>
          <w:rFonts w:eastAsia="Times New Roman" w:cs="Arial"/>
          <w:b/>
          <w:sz w:val="20"/>
          <w:szCs w:val="20"/>
        </w:rPr>
        <w:t xml:space="preserve">000 </w:t>
      </w:r>
      <w:r w:rsidR="00D32A4E">
        <w:rPr>
          <w:rFonts w:eastAsia="Times New Roman" w:cs="Arial"/>
          <w:b/>
          <w:sz w:val="20"/>
          <w:szCs w:val="20"/>
        </w:rPr>
        <w:t xml:space="preserve">Motorized Barrier Arm </w:t>
      </w:r>
      <w:r w:rsidRPr="00F6646F">
        <w:rPr>
          <w:rFonts w:eastAsia="Times New Roman" w:cs="Arial"/>
          <w:b/>
          <w:sz w:val="20"/>
          <w:szCs w:val="20"/>
        </w:rPr>
        <w:t xml:space="preserve">Optical Turnstile </w:t>
      </w:r>
    </w:p>
    <w:p w14:paraId="23EA9A88" w14:textId="77777777" w:rsidR="0052047A" w:rsidRPr="00F6646F" w:rsidRDefault="0052047A" w:rsidP="0052047A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7A370C6C" w14:textId="77777777" w:rsidR="0052047A" w:rsidRDefault="0052047A" w:rsidP="0052047A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F6646F">
        <w:rPr>
          <w:rFonts w:eastAsia="Times New Roman" w:cs="Arial"/>
          <w:b/>
          <w:sz w:val="20"/>
          <w:szCs w:val="20"/>
        </w:rPr>
        <w:t xml:space="preserve">SECTION </w:t>
      </w:r>
      <w:r>
        <w:rPr>
          <w:rFonts w:eastAsia="Times New Roman" w:cs="Arial"/>
          <w:b/>
          <w:sz w:val="20"/>
          <w:szCs w:val="20"/>
        </w:rPr>
        <w:t>08</w:t>
      </w:r>
      <w:r w:rsidRPr="00F6646F">
        <w:rPr>
          <w:rFonts w:eastAsia="Times New Roman" w:cs="Arial"/>
          <w:b/>
          <w:sz w:val="20"/>
          <w:szCs w:val="20"/>
        </w:rPr>
        <w:t xml:space="preserve"> </w:t>
      </w:r>
      <w:r>
        <w:rPr>
          <w:rFonts w:eastAsia="Times New Roman" w:cs="Arial"/>
          <w:b/>
          <w:sz w:val="20"/>
          <w:szCs w:val="20"/>
        </w:rPr>
        <w:t>42</w:t>
      </w:r>
      <w:r w:rsidRPr="00F6646F">
        <w:rPr>
          <w:rFonts w:eastAsia="Times New Roman" w:cs="Arial"/>
          <w:b/>
          <w:sz w:val="20"/>
          <w:szCs w:val="20"/>
        </w:rPr>
        <w:t xml:space="preserve"> 00</w:t>
      </w:r>
      <w:r>
        <w:rPr>
          <w:rFonts w:eastAsia="Times New Roman" w:cs="Arial"/>
          <w:b/>
          <w:sz w:val="20"/>
          <w:szCs w:val="20"/>
        </w:rPr>
        <w:t xml:space="preserve"> </w:t>
      </w:r>
      <w:r w:rsidRPr="00F6646F">
        <w:rPr>
          <w:rFonts w:eastAsia="Times New Roman" w:cs="Arial"/>
          <w:b/>
          <w:sz w:val="20"/>
          <w:szCs w:val="20"/>
        </w:rPr>
        <w:t>–</w:t>
      </w:r>
      <w:r>
        <w:rPr>
          <w:rFonts w:eastAsia="Times New Roman" w:cs="Arial"/>
          <w:b/>
          <w:sz w:val="20"/>
          <w:szCs w:val="20"/>
        </w:rPr>
        <w:t xml:space="preserve"> Entrances </w:t>
      </w:r>
    </w:p>
    <w:p w14:paraId="2CE49434" w14:textId="77777777" w:rsidR="0052047A" w:rsidRDefault="0052047A" w:rsidP="0052047A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F6646F">
        <w:rPr>
          <w:rFonts w:eastAsia="Times New Roman" w:cs="Arial"/>
          <w:b/>
          <w:sz w:val="20"/>
          <w:szCs w:val="20"/>
        </w:rPr>
        <w:t xml:space="preserve">SECTION 11 14 00 – Pedestrian Control Equipment </w:t>
      </w:r>
    </w:p>
    <w:p w14:paraId="58166A3A" w14:textId="77777777" w:rsidR="0052047A" w:rsidRDefault="0052047A" w:rsidP="0052047A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F6646F">
        <w:rPr>
          <w:rFonts w:eastAsia="Times New Roman" w:cs="Arial"/>
          <w:b/>
          <w:sz w:val="20"/>
          <w:szCs w:val="20"/>
        </w:rPr>
        <w:t xml:space="preserve">SECTION </w:t>
      </w:r>
      <w:r>
        <w:rPr>
          <w:rFonts w:eastAsia="Times New Roman" w:cs="Arial"/>
          <w:b/>
          <w:sz w:val="20"/>
          <w:szCs w:val="20"/>
        </w:rPr>
        <w:t>28</w:t>
      </w:r>
      <w:r w:rsidRPr="00F6646F">
        <w:rPr>
          <w:rFonts w:eastAsia="Times New Roman" w:cs="Arial"/>
          <w:b/>
          <w:sz w:val="20"/>
          <w:szCs w:val="20"/>
        </w:rPr>
        <w:t xml:space="preserve"> </w:t>
      </w:r>
      <w:r>
        <w:rPr>
          <w:rFonts w:eastAsia="Times New Roman" w:cs="Arial"/>
          <w:b/>
          <w:sz w:val="20"/>
          <w:szCs w:val="20"/>
        </w:rPr>
        <w:t>16</w:t>
      </w:r>
      <w:r w:rsidRPr="00F6646F">
        <w:rPr>
          <w:rFonts w:eastAsia="Times New Roman" w:cs="Arial"/>
          <w:b/>
          <w:sz w:val="20"/>
          <w:szCs w:val="20"/>
        </w:rPr>
        <w:t xml:space="preserve"> 00 –</w:t>
      </w:r>
      <w:r>
        <w:rPr>
          <w:rFonts w:eastAsia="Times New Roman" w:cs="Arial"/>
          <w:b/>
          <w:sz w:val="20"/>
          <w:szCs w:val="20"/>
        </w:rPr>
        <w:t xml:space="preserve"> Intrusion Detection</w:t>
      </w:r>
    </w:p>
    <w:p w14:paraId="6EF61D04" w14:textId="77777777" w:rsidR="0052047A" w:rsidRDefault="0052047A" w:rsidP="0052047A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F6646F">
        <w:rPr>
          <w:rFonts w:eastAsia="Times New Roman" w:cs="Arial"/>
          <w:b/>
          <w:sz w:val="20"/>
          <w:szCs w:val="20"/>
        </w:rPr>
        <w:t xml:space="preserve">SECTION </w:t>
      </w:r>
      <w:r>
        <w:rPr>
          <w:rFonts w:eastAsia="Times New Roman" w:cs="Arial"/>
          <w:b/>
          <w:sz w:val="20"/>
          <w:szCs w:val="20"/>
        </w:rPr>
        <w:t>28</w:t>
      </w:r>
      <w:r w:rsidRPr="00F6646F">
        <w:rPr>
          <w:rFonts w:eastAsia="Times New Roman" w:cs="Arial"/>
          <w:b/>
          <w:sz w:val="20"/>
          <w:szCs w:val="20"/>
        </w:rPr>
        <w:t xml:space="preserve"> </w:t>
      </w:r>
      <w:r>
        <w:rPr>
          <w:rFonts w:eastAsia="Times New Roman" w:cs="Arial"/>
          <w:b/>
          <w:sz w:val="20"/>
          <w:szCs w:val="20"/>
        </w:rPr>
        <w:t>10</w:t>
      </w:r>
      <w:r w:rsidRPr="00F6646F">
        <w:rPr>
          <w:rFonts w:eastAsia="Times New Roman" w:cs="Arial"/>
          <w:b/>
          <w:sz w:val="20"/>
          <w:szCs w:val="20"/>
        </w:rPr>
        <w:t xml:space="preserve"> 00 –</w:t>
      </w:r>
      <w:r>
        <w:rPr>
          <w:rFonts w:eastAsia="Times New Roman" w:cs="Arial"/>
          <w:b/>
          <w:sz w:val="20"/>
          <w:szCs w:val="20"/>
        </w:rPr>
        <w:t xml:space="preserve"> Electronic Access Control and Intrusion Detection</w:t>
      </w:r>
    </w:p>
    <w:p w14:paraId="72C41C82" w14:textId="77777777" w:rsidR="0052047A" w:rsidRDefault="0052047A" w:rsidP="0052047A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6886A361" w14:textId="77777777" w:rsidR="002745F5" w:rsidRDefault="002745F5" w:rsidP="0052047A">
      <w:pPr>
        <w:keepNext/>
        <w:spacing w:after="0" w:line="240" w:lineRule="auto"/>
        <w:outlineLvl w:val="1"/>
        <w:rPr>
          <w:rFonts w:eastAsia="Times New Roman"/>
          <w:b/>
          <w:sz w:val="20"/>
          <w:szCs w:val="20"/>
          <w:u w:val="single"/>
        </w:rPr>
      </w:pPr>
    </w:p>
    <w:p w14:paraId="1036BFB2" w14:textId="77777777" w:rsidR="0052047A" w:rsidRPr="00F6646F" w:rsidRDefault="0052047A" w:rsidP="0052047A">
      <w:pPr>
        <w:keepNext/>
        <w:spacing w:after="0" w:line="240" w:lineRule="auto"/>
        <w:outlineLvl w:val="1"/>
        <w:rPr>
          <w:rFonts w:eastAsia="Times New Roman"/>
          <w:b/>
          <w:sz w:val="20"/>
          <w:szCs w:val="20"/>
          <w:u w:val="single"/>
        </w:rPr>
      </w:pPr>
      <w:r w:rsidRPr="00F6646F">
        <w:rPr>
          <w:rFonts w:eastAsia="Times New Roman"/>
          <w:b/>
          <w:sz w:val="20"/>
          <w:szCs w:val="20"/>
          <w:u w:val="single"/>
        </w:rPr>
        <w:t>PART I – GENERAL</w:t>
      </w:r>
    </w:p>
    <w:p w14:paraId="1F64C205" w14:textId="77777777" w:rsidR="0052047A" w:rsidRPr="00F6646F" w:rsidRDefault="0052047A" w:rsidP="0052047A">
      <w:pPr>
        <w:spacing w:after="0" w:line="240" w:lineRule="auto"/>
        <w:rPr>
          <w:rFonts w:eastAsia="Times New Roman"/>
          <w:sz w:val="20"/>
          <w:szCs w:val="20"/>
        </w:rPr>
      </w:pPr>
    </w:p>
    <w:p w14:paraId="7773EFB0" w14:textId="77777777" w:rsidR="0052047A" w:rsidRPr="00F6646F" w:rsidRDefault="0052047A" w:rsidP="00D05C1B">
      <w:pPr>
        <w:numPr>
          <w:ilvl w:val="1"/>
          <w:numId w:val="6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SECTION INCLUDES</w:t>
      </w:r>
    </w:p>
    <w:p w14:paraId="35BF23C8" w14:textId="77777777" w:rsidR="0052047A" w:rsidRPr="00F6646F" w:rsidRDefault="0052047A" w:rsidP="00C81E09">
      <w:pPr>
        <w:numPr>
          <w:ilvl w:val="0"/>
          <w:numId w:val="1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 xml:space="preserve">This section covers the furnishing and installation of </w:t>
      </w:r>
      <w:r>
        <w:rPr>
          <w:rFonts w:eastAsia="Times New Roman"/>
          <w:sz w:val="20"/>
          <w:szCs w:val="20"/>
        </w:rPr>
        <w:t xml:space="preserve">the </w:t>
      </w:r>
      <w:r w:rsidRPr="00F6646F">
        <w:rPr>
          <w:rFonts w:eastAsia="Times New Roman"/>
          <w:sz w:val="20"/>
          <w:szCs w:val="20"/>
        </w:rPr>
        <w:t>SU</w:t>
      </w:r>
      <w:r w:rsidR="00D32A4E">
        <w:rPr>
          <w:rFonts w:eastAsia="Times New Roman"/>
          <w:sz w:val="20"/>
          <w:szCs w:val="20"/>
        </w:rPr>
        <w:t>3</w:t>
      </w:r>
      <w:r w:rsidRPr="00F6646F">
        <w:rPr>
          <w:rFonts w:eastAsia="Times New Roman"/>
          <w:sz w:val="20"/>
          <w:szCs w:val="20"/>
        </w:rPr>
        <w:t xml:space="preserve">000 Optical Turnstile. </w:t>
      </w:r>
    </w:p>
    <w:p w14:paraId="00CC786A" w14:textId="77777777" w:rsidR="0052047A" w:rsidRDefault="0052047A" w:rsidP="00D05C1B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 xml:space="preserve">For further information, </w:t>
      </w:r>
      <w:r>
        <w:rPr>
          <w:rFonts w:eastAsia="Times New Roman"/>
          <w:sz w:val="20"/>
          <w:szCs w:val="20"/>
        </w:rPr>
        <w:t xml:space="preserve">contact Alvarado </w:t>
      </w:r>
      <w:r w:rsidRPr="00F6646F">
        <w:rPr>
          <w:rFonts w:eastAsia="Times New Roman"/>
          <w:sz w:val="20"/>
          <w:szCs w:val="20"/>
        </w:rPr>
        <w:t>at +1 909.591.8431</w:t>
      </w:r>
      <w:r>
        <w:rPr>
          <w:rFonts w:eastAsia="Times New Roman"/>
          <w:sz w:val="20"/>
          <w:szCs w:val="20"/>
        </w:rPr>
        <w:t>, or</w:t>
      </w:r>
      <w:r w:rsidRPr="00F6646F">
        <w:rPr>
          <w:rFonts w:eastAsia="Times New Roman"/>
          <w:sz w:val="20"/>
          <w:szCs w:val="20"/>
        </w:rPr>
        <w:t xml:space="preserve"> information@alvaradomfg.com.</w:t>
      </w:r>
    </w:p>
    <w:p w14:paraId="3F343C4C" w14:textId="77777777" w:rsidR="0052047A" w:rsidRPr="00F6646F" w:rsidRDefault="0052047A" w:rsidP="0052047A">
      <w:pPr>
        <w:spacing w:after="0" w:line="240" w:lineRule="auto"/>
        <w:rPr>
          <w:rFonts w:eastAsia="Times New Roman"/>
          <w:sz w:val="20"/>
          <w:szCs w:val="20"/>
        </w:rPr>
      </w:pPr>
    </w:p>
    <w:p w14:paraId="51F9F585" w14:textId="77777777" w:rsidR="0052047A" w:rsidRPr="00F6646F" w:rsidRDefault="0052047A" w:rsidP="00D05C1B">
      <w:pPr>
        <w:numPr>
          <w:ilvl w:val="1"/>
          <w:numId w:val="6"/>
        </w:numPr>
        <w:spacing w:after="0" w:line="24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REFERENCES</w:t>
      </w:r>
    </w:p>
    <w:p w14:paraId="7D4CC04F" w14:textId="77777777" w:rsidR="0052047A" w:rsidRPr="00F6646F" w:rsidRDefault="00D32A4E" w:rsidP="00C81E09">
      <w:pPr>
        <w:numPr>
          <w:ilvl w:val="0"/>
          <w:numId w:val="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L.A. Testing Laboratories, per </w:t>
      </w:r>
      <w:r w:rsidR="0052047A">
        <w:rPr>
          <w:rFonts w:eastAsia="Times New Roman"/>
          <w:sz w:val="20"/>
          <w:szCs w:val="20"/>
        </w:rPr>
        <w:t>UL325</w:t>
      </w:r>
      <w:r w:rsidR="00C81E09">
        <w:rPr>
          <w:rFonts w:eastAsia="Times New Roman"/>
          <w:sz w:val="20"/>
          <w:szCs w:val="20"/>
        </w:rPr>
        <w:t>.</w:t>
      </w:r>
    </w:p>
    <w:p w14:paraId="047AA478" w14:textId="77777777" w:rsidR="0052047A" w:rsidRPr="00F6646F" w:rsidRDefault="0052047A" w:rsidP="00D05C1B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CE marked in accordance with appropriate European Directives</w:t>
      </w:r>
    </w:p>
    <w:p w14:paraId="7004362E" w14:textId="77777777" w:rsidR="0052047A" w:rsidRPr="00F6646F" w:rsidRDefault="0052047A" w:rsidP="0052047A">
      <w:pPr>
        <w:tabs>
          <w:tab w:val="left" w:pos="1725"/>
        </w:tabs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ab/>
      </w:r>
    </w:p>
    <w:p w14:paraId="6C9F7174" w14:textId="77777777" w:rsidR="0052047A" w:rsidRPr="00F6646F" w:rsidRDefault="0052047A" w:rsidP="00D05C1B">
      <w:pPr>
        <w:numPr>
          <w:ilvl w:val="1"/>
          <w:numId w:val="6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QUALITY ASSURANCE</w:t>
      </w:r>
    </w:p>
    <w:p w14:paraId="3BD05AF7" w14:textId="77777777" w:rsidR="0052047A" w:rsidRPr="00F6646F" w:rsidRDefault="0052047A" w:rsidP="00C81E09">
      <w:pPr>
        <w:numPr>
          <w:ilvl w:val="0"/>
          <w:numId w:val="10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 xml:space="preserve">Manufacturer shall be a company specializing in the </w:t>
      </w:r>
      <w:r w:rsidR="00B201E4">
        <w:rPr>
          <w:rFonts w:eastAsia="Times New Roman"/>
          <w:sz w:val="20"/>
          <w:szCs w:val="20"/>
        </w:rPr>
        <w:t xml:space="preserve">manufacture of motorized optical </w:t>
      </w:r>
      <w:r w:rsidR="000C3C6C">
        <w:rPr>
          <w:rFonts w:eastAsia="Times New Roman"/>
          <w:sz w:val="20"/>
          <w:szCs w:val="20"/>
        </w:rPr>
        <w:t xml:space="preserve">security </w:t>
      </w:r>
      <w:r w:rsidRPr="00F6646F">
        <w:rPr>
          <w:rFonts w:eastAsia="Times New Roman"/>
          <w:sz w:val="20"/>
          <w:szCs w:val="20"/>
        </w:rPr>
        <w:t xml:space="preserve">turnstiles </w:t>
      </w:r>
      <w:r w:rsidR="00B201E4">
        <w:rPr>
          <w:rFonts w:eastAsia="Times New Roman"/>
          <w:sz w:val="20"/>
          <w:szCs w:val="20"/>
        </w:rPr>
        <w:t xml:space="preserve">and shall have a </w:t>
      </w:r>
      <w:r w:rsidRPr="00F6646F">
        <w:rPr>
          <w:rFonts w:eastAsia="Times New Roman"/>
          <w:sz w:val="20"/>
          <w:szCs w:val="20"/>
        </w:rPr>
        <w:t xml:space="preserve">minimum of 10 </w:t>
      </w:r>
      <w:r w:rsidR="003127DC" w:rsidRPr="00F6646F">
        <w:rPr>
          <w:rFonts w:eastAsia="Times New Roman"/>
          <w:sz w:val="20"/>
          <w:szCs w:val="20"/>
        </w:rPr>
        <w:t>years’ experience</w:t>
      </w:r>
      <w:r w:rsidRPr="00F6646F">
        <w:rPr>
          <w:rFonts w:eastAsia="Times New Roman"/>
          <w:sz w:val="20"/>
          <w:szCs w:val="20"/>
        </w:rPr>
        <w:t>.</w:t>
      </w:r>
    </w:p>
    <w:p w14:paraId="433E77E4" w14:textId="77777777" w:rsidR="0052047A" w:rsidRPr="00F6646F" w:rsidRDefault="0052047A" w:rsidP="00D05C1B">
      <w:pPr>
        <w:numPr>
          <w:ilvl w:val="0"/>
          <w:numId w:val="10"/>
        </w:numPr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 xml:space="preserve">Installer shall have a minimum of three </w:t>
      </w:r>
      <w:r w:rsidR="003127DC" w:rsidRPr="00F6646F">
        <w:rPr>
          <w:rFonts w:eastAsia="Times New Roman"/>
          <w:sz w:val="20"/>
          <w:szCs w:val="20"/>
        </w:rPr>
        <w:t>years’ experience</w:t>
      </w:r>
      <w:r w:rsidRPr="00F6646F">
        <w:rPr>
          <w:rFonts w:eastAsia="Times New Roman"/>
          <w:sz w:val="20"/>
          <w:szCs w:val="20"/>
        </w:rPr>
        <w:t xml:space="preserve"> installing similar equipment, or shall supply a factory-trained supervisor during installation of the </w:t>
      </w:r>
      <w:r w:rsidR="000C3C6C">
        <w:rPr>
          <w:rFonts w:eastAsia="Times New Roman"/>
          <w:sz w:val="20"/>
          <w:szCs w:val="20"/>
        </w:rPr>
        <w:t>product</w:t>
      </w:r>
      <w:r w:rsidRPr="00F6646F">
        <w:rPr>
          <w:rFonts w:eastAsia="Times New Roman"/>
          <w:sz w:val="20"/>
          <w:szCs w:val="20"/>
        </w:rPr>
        <w:t>.</w:t>
      </w:r>
    </w:p>
    <w:p w14:paraId="4E8A4E94" w14:textId="77777777" w:rsidR="0052047A" w:rsidRPr="00F6646F" w:rsidRDefault="0052047A" w:rsidP="0052047A">
      <w:pPr>
        <w:spacing w:after="0" w:line="240" w:lineRule="auto"/>
        <w:ind w:left="180"/>
        <w:rPr>
          <w:rFonts w:eastAsia="Times New Roman"/>
          <w:sz w:val="20"/>
          <w:szCs w:val="20"/>
        </w:rPr>
      </w:pPr>
    </w:p>
    <w:p w14:paraId="2AF55B0F" w14:textId="77777777" w:rsidR="0052047A" w:rsidRPr="00F6646F" w:rsidRDefault="0052047A" w:rsidP="00D05C1B">
      <w:pPr>
        <w:numPr>
          <w:ilvl w:val="1"/>
          <w:numId w:val="6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SUBMITTALS</w:t>
      </w:r>
    </w:p>
    <w:p w14:paraId="21B31961" w14:textId="77777777" w:rsidR="0052047A" w:rsidRDefault="0052047A" w:rsidP="00C81E09">
      <w:pPr>
        <w:numPr>
          <w:ilvl w:val="0"/>
          <w:numId w:val="3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>Submit manufacturer’s descriptive literature for specified equipment, including options.</w:t>
      </w:r>
    </w:p>
    <w:p w14:paraId="6EE16A4A" w14:textId="77777777" w:rsidR="00A95144" w:rsidRDefault="0052047A" w:rsidP="00D05C1B">
      <w:pPr>
        <w:numPr>
          <w:ilvl w:val="0"/>
          <w:numId w:val="3"/>
        </w:numPr>
        <w:spacing w:after="0" w:line="240" w:lineRule="auto"/>
        <w:rPr>
          <w:rFonts w:eastAsia="Times New Roman"/>
          <w:sz w:val="20"/>
          <w:szCs w:val="20"/>
        </w:rPr>
      </w:pPr>
      <w:r w:rsidRPr="00A95144">
        <w:rPr>
          <w:rFonts w:eastAsia="Times New Roman"/>
          <w:sz w:val="20"/>
          <w:szCs w:val="20"/>
        </w:rPr>
        <w:t>Provide</w:t>
      </w:r>
      <w:r w:rsidR="000925B0" w:rsidRPr="00A95144">
        <w:rPr>
          <w:rFonts w:eastAsia="Times New Roman"/>
          <w:sz w:val="20"/>
          <w:szCs w:val="20"/>
        </w:rPr>
        <w:t>, upon request, site specific drawings</w:t>
      </w:r>
      <w:r w:rsidR="00326884">
        <w:rPr>
          <w:rFonts w:eastAsia="Times New Roman"/>
          <w:sz w:val="20"/>
          <w:szCs w:val="20"/>
        </w:rPr>
        <w:t xml:space="preserve"> and / or installation templates</w:t>
      </w:r>
      <w:r w:rsidR="00A95144" w:rsidRPr="00A95144">
        <w:rPr>
          <w:rFonts w:eastAsia="Times New Roman"/>
          <w:sz w:val="20"/>
          <w:szCs w:val="20"/>
        </w:rPr>
        <w:t xml:space="preserve">, </w:t>
      </w:r>
      <w:r w:rsidR="00A95144">
        <w:rPr>
          <w:rFonts w:eastAsia="Times New Roman"/>
          <w:sz w:val="20"/>
          <w:szCs w:val="20"/>
        </w:rPr>
        <w:t>showing product placement.</w:t>
      </w:r>
      <w:r w:rsidR="0027052C" w:rsidRPr="00A95144">
        <w:rPr>
          <w:rFonts w:eastAsia="Times New Roman"/>
          <w:sz w:val="20"/>
          <w:szCs w:val="20"/>
        </w:rPr>
        <w:t xml:space="preserve"> </w:t>
      </w:r>
    </w:p>
    <w:p w14:paraId="58B780BB" w14:textId="77777777" w:rsidR="0052047A" w:rsidRPr="00A95144" w:rsidRDefault="00A95144" w:rsidP="00D05C1B">
      <w:pPr>
        <w:numPr>
          <w:ilvl w:val="0"/>
          <w:numId w:val="3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Provide </w:t>
      </w:r>
      <w:r w:rsidR="0027052C" w:rsidRPr="00A95144">
        <w:rPr>
          <w:rFonts w:eastAsia="Times New Roman"/>
          <w:sz w:val="20"/>
          <w:szCs w:val="20"/>
        </w:rPr>
        <w:t>installation and operation manuals</w:t>
      </w:r>
      <w:r w:rsidR="0052047A" w:rsidRPr="00A95144">
        <w:rPr>
          <w:rFonts w:eastAsia="Times New Roman"/>
          <w:sz w:val="20"/>
          <w:szCs w:val="20"/>
        </w:rPr>
        <w:t>.</w:t>
      </w:r>
    </w:p>
    <w:p w14:paraId="12D27CD9" w14:textId="77777777" w:rsidR="0052047A" w:rsidRPr="00F6646F" w:rsidRDefault="0052047A" w:rsidP="0052047A">
      <w:pPr>
        <w:spacing w:after="0" w:line="240" w:lineRule="auto"/>
        <w:ind w:left="180"/>
        <w:rPr>
          <w:rFonts w:eastAsia="Times New Roman"/>
          <w:sz w:val="20"/>
          <w:szCs w:val="20"/>
        </w:rPr>
      </w:pPr>
    </w:p>
    <w:p w14:paraId="300C4E6D" w14:textId="77777777" w:rsidR="0052047A" w:rsidRPr="00F6646F" w:rsidRDefault="0052047A" w:rsidP="00D05C1B">
      <w:pPr>
        <w:numPr>
          <w:ilvl w:val="1"/>
          <w:numId w:val="6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DELIVERY, STORAGE AND HANDLING</w:t>
      </w:r>
    </w:p>
    <w:p w14:paraId="63296AE9" w14:textId="77777777" w:rsidR="0052047A" w:rsidRPr="00F6646F" w:rsidRDefault="0052047A" w:rsidP="00C81E09">
      <w:pPr>
        <w:numPr>
          <w:ilvl w:val="0"/>
          <w:numId w:val="4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>Deliver materials to job site in manufacturer’s packaging undamaged, complete with installation instructions.</w:t>
      </w:r>
    </w:p>
    <w:p w14:paraId="46F75924" w14:textId="77777777" w:rsidR="0052047A" w:rsidRPr="00F6646F" w:rsidRDefault="0052047A" w:rsidP="00C81E09">
      <w:pPr>
        <w:numPr>
          <w:ilvl w:val="0"/>
          <w:numId w:val="4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 xml:space="preserve">Store </w:t>
      </w:r>
      <w:r>
        <w:rPr>
          <w:rFonts w:eastAsia="Times New Roman"/>
          <w:sz w:val="20"/>
          <w:szCs w:val="20"/>
        </w:rPr>
        <w:t xml:space="preserve">indoors in a controlled environment, </w:t>
      </w:r>
      <w:r w:rsidRPr="00F6646F">
        <w:rPr>
          <w:rFonts w:eastAsia="Times New Roman"/>
          <w:sz w:val="20"/>
          <w:szCs w:val="20"/>
        </w:rPr>
        <w:t>protected from weather, construction activities and debris.</w:t>
      </w:r>
    </w:p>
    <w:p w14:paraId="1A239485" w14:textId="77777777" w:rsidR="0052047A" w:rsidRPr="00F6646F" w:rsidRDefault="0052047A" w:rsidP="00D05C1B">
      <w:pPr>
        <w:numPr>
          <w:ilvl w:val="0"/>
          <w:numId w:val="4"/>
        </w:numPr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>Use forklift</w:t>
      </w:r>
      <w:r w:rsidR="00E22F27">
        <w:rPr>
          <w:rFonts w:eastAsia="Times New Roman"/>
          <w:sz w:val="20"/>
          <w:szCs w:val="20"/>
        </w:rPr>
        <w:t xml:space="preserve">, </w:t>
      </w:r>
      <w:r w:rsidRPr="00F6646F">
        <w:rPr>
          <w:rFonts w:eastAsia="Times New Roman"/>
          <w:sz w:val="20"/>
          <w:szCs w:val="20"/>
        </w:rPr>
        <w:t xml:space="preserve">pallet jack or equivalent equipment for moving. </w:t>
      </w:r>
    </w:p>
    <w:p w14:paraId="62056F02" w14:textId="77777777" w:rsidR="0052047A" w:rsidRPr="00F6646F" w:rsidRDefault="0052047A" w:rsidP="0052047A">
      <w:pPr>
        <w:spacing w:after="0" w:line="240" w:lineRule="auto"/>
        <w:ind w:left="180"/>
        <w:rPr>
          <w:rFonts w:eastAsia="Times New Roman"/>
          <w:sz w:val="20"/>
          <w:szCs w:val="20"/>
        </w:rPr>
      </w:pPr>
    </w:p>
    <w:p w14:paraId="05807E84" w14:textId="77777777" w:rsidR="0052047A" w:rsidRPr="00F6646F" w:rsidRDefault="0052047A" w:rsidP="00D05C1B">
      <w:pPr>
        <w:numPr>
          <w:ilvl w:val="1"/>
          <w:numId w:val="6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PROJECT/SITE CONDITIONS</w:t>
      </w:r>
    </w:p>
    <w:p w14:paraId="2D8238D0" w14:textId="77777777" w:rsidR="0052047A" w:rsidRPr="00F6646F" w:rsidRDefault="0052047A" w:rsidP="00D05C1B">
      <w:pPr>
        <w:numPr>
          <w:ilvl w:val="0"/>
          <w:numId w:val="16"/>
        </w:numPr>
        <w:tabs>
          <w:tab w:val="clear" w:pos="360"/>
          <w:tab w:val="num" w:pos="540"/>
        </w:tabs>
        <w:spacing w:after="0" w:line="240" w:lineRule="auto"/>
        <w:ind w:left="540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>Install on a level floor.</w:t>
      </w:r>
    </w:p>
    <w:p w14:paraId="77CA5981" w14:textId="77777777" w:rsidR="0052047A" w:rsidRPr="00F6646F" w:rsidRDefault="0052047A" w:rsidP="0052047A">
      <w:pPr>
        <w:spacing w:after="0" w:line="240" w:lineRule="auto"/>
        <w:rPr>
          <w:rFonts w:eastAsia="Times New Roman"/>
          <w:sz w:val="20"/>
          <w:szCs w:val="20"/>
        </w:rPr>
      </w:pPr>
    </w:p>
    <w:p w14:paraId="28D890D1" w14:textId="77777777" w:rsidR="00F6646F" w:rsidRPr="00F6646F" w:rsidRDefault="00F6646F" w:rsidP="00D05C1B">
      <w:pPr>
        <w:keepNext/>
        <w:numPr>
          <w:ilvl w:val="1"/>
          <w:numId w:val="6"/>
        </w:numPr>
        <w:spacing w:after="0" w:line="240" w:lineRule="auto"/>
        <w:outlineLvl w:val="5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WARRANTY</w:t>
      </w:r>
    </w:p>
    <w:p w14:paraId="17386B95" w14:textId="77777777" w:rsidR="00F6646F" w:rsidRPr="00F6646F" w:rsidRDefault="00F6646F" w:rsidP="00F6646F">
      <w:pPr>
        <w:spacing w:after="0" w:line="240" w:lineRule="auto"/>
        <w:ind w:left="570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 xml:space="preserve">Alvarado warranties its optical products against defects in material and workmanship for a period of 18 months from the date of invoicing. Obtain full warranty terms from Alvarado. </w:t>
      </w:r>
    </w:p>
    <w:p w14:paraId="6A83FBCF" w14:textId="77777777" w:rsidR="00F6646F" w:rsidRPr="00F6646F" w:rsidRDefault="00F6646F" w:rsidP="00F6646F">
      <w:pPr>
        <w:spacing w:after="0" w:line="240" w:lineRule="auto"/>
        <w:ind w:left="570"/>
        <w:rPr>
          <w:rFonts w:eastAsia="Times New Roman"/>
          <w:sz w:val="20"/>
          <w:szCs w:val="20"/>
        </w:rPr>
      </w:pPr>
    </w:p>
    <w:p w14:paraId="64601561" w14:textId="77777777" w:rsidR="00F6646F" w:rsidRPr="00F6646F" w:rsidRDefault="00F6646F" w:rsidP="00F6646F">
      <w:pPr>
        <w:spacing w:after="0" w:line="240" w:lineRule="auto"/>
        <w:rPr>
          <w:rFonts w:eastAsia="Times New Roman"/>
          <w:b/>
          <w:sz w:val="20"/>
          <w:szCs w:val="20"/>
          <w:u w:val="single"/>
        </w:rPr>
      </w:pPr>
      <w:r w:rsidRPr="00F6646F">
        <w:rPr>
          <w:rFonts w:eastAsia="Times New Roman"/>
          <w:b/>
          <w:sz w:val="20"/>
          <w:szCs w:val="20"/>
          <w:u w:val="single"/>
        </w:rPr>
        <w:t>PART II – PRODUCTS</w:t>
      </w:r>
    </w:p>
    <w:p w14:paraId="55211AA1" w14:textId="77777777" w:rsidR="00F6646F" w:rsidRPr="00F6646F" w:rsidRDefault="00F6646F" w:rsidP="00F6646F">
      <w:pPr>
        <w:spacing w:after="0" w:line="240" w:lineRule="auto"/>
        <w:rPr>
          <w:rFonts w:eastAsia="Times New Roman"/>
          <w:sz w:val="20"/>
          <w:szCs w:val="20"/>
        </w:rPr>
      </w:pPr>
    </w:p>
    <w:p w14:paraId="72077E02" w14:textId="77777777" w:rsidR="00F6646F" w:rsidRPr="00F6646F" w:rsidRDefault="00F6646F" w:rsidP="00D05C1B">
      <w:pPr>
        <w:numPr>
          <w:ilvl w:val="1"/>
          <w:numId w:val="5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MANUFACTURER</w:t>
      </w:r>
    </w:p>
    <w:p w14:paraId="247A05AB" w14:textId="77777777" w:rsidR="00083644" w:rsidRDefault="00F6646F" w:rsidP="00F6646F">
      <w:pPr>
        <w:spacing w:after="0" w:line="240" w:lineRule="auto"/>
        <w:ind w:firstLine="555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>Alvarado Mfg. Co., Inc. 12660 Colony Street, Chino, CA 91710</w:t>
      </w:r>
      <w:r w:rsidR="00C81E09">
        <w:rPr>
          <w:rFonts w:eastAsia="Times New Roman"/>
          <w:sz w:val="20"/>
          <w:szCs w:val="20"/>
        </w:rPr>
        <w:t xml:space="preserve"> - USA</w:t>
      </w:r>
      <w:r w:rsidRPr="00F6646F">
        <w:rPr>
          <w:rFonts w:eastAsia="Times New Roman"/>
          <w:sz w:val="20"/>
          <w:szCs w:val="20"/>
        </w:rPr>
        <w:t>.</w:t>
      </w:r>
    </w:p>
    <w:p w14:paraId="78383D2C" w14:textId="77777777" w:rsidR="00F6646F" w:rsidRDefault="00F6646F" w:rsidP="0078271B">
      <w:pPr>
        <w:tabs>
          <w:tab w:val="left" w:pos="1485"/>
        </w:tabs>
        <w:spacing w:after="0" w:line="240" w:lineRule="auto"/>
        <w:rPr>
          <w:rFonts w:eastAsia="Times New Roman"/>
          <w:sz w:val="20"/>
          <w:szCs w:val="20"/>
        </w:rPr>
      </w:pPr>
    </w:p>
    <w:p w14:paraId="208FA8D6" w14:textId="77777777" w:rsidR="00F6646F" w:rsidRPr="00F6646F" w:rsidRDefault="00F6646F" w:rsidP="00D05C1B">
      <w:pPr>
        <w:numPr>
          <w:ilvl w:val="1"/>
          <w:numId w:val="5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PRODUCT</w:t>
      </w:r>
    </w:p>
    <w:p w14:paraId="424CEA4A" w14:textId="77777777" w:rsidR="00F6646F" w:rsidRPr="00F6646F" w:rsidRDefault="00C90D77" w:rsidP="00D05C1B">
      <w:pPr>
        <w:numPr>
          <w:ilvl w:val="0"/>
          <w:numId w:val="15"/>
        </w:numPr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>SU</w:t>
      </w:r>
      <w:r>
        <w:rPr>
          <w:rFonts w:eastAsia="Times New Roman"/>
          <w:sz w:val="20"/>
          <w:szCs w:val="20"/>
        </w:rPr>
        <w:t>3</w:t>
      </w:r>
      <w:r w:rsidRPr="00F6646F">
        <w:rPr>
          <w:rFonts w:eastAsia="Times New Roman"/>
          <w:sz w:val="20"/>
          <w:szCs w:val="20"/>
        </w:rPr>
        <w:t xml:space="preserve">000 </w:t>
      </w:r>
      <w:r>
        <w:rPr>
          <w:rFonts w:eastAsia="Times New Roman"/>
          <w:sz w:val="20"/>
          <w:szCs w:val="20"/>
        </w:rPr>
        <w:t xml:space="preserve">Motorized Barrier Arm </w:t>
      </w:r>
      <w:r w:rsidRPr="00F6646F">
        <w:rPr>
          <w:rFonts w:eastAsia="Times New Roman"/>
          <w:sz w:val="20"/>
          <w:szCs w:val="20"/>
        </w:rPr>
        <w:t>Optical Turnstile</w:t>
      </w:r>
      <w:r w:rsidR="00F6646F" w:rsidRPr="00F6646F">
        <w:rPr>
          <w:rFonts w:eastAsia="Times New Roman"/>
          <w:sz w:val="20"/>
          <w:szCs w:val="20"/>
        </w:rPr>
        <w:t xml:space="preserve">, no substitutions. Include the following options: GateKeeper Control and Monitoring Software.  </w:t>
      </w:r>
    </w:p>
    <w:p w14:paraId="1BC4FCD7" w14:textId="77777777" w:rsidR="00F6646F" w:rsidRPr="00F6646F" w:rsidRDefault="00F6646F" w:rsidP="00F6646F">
      <w:pPr>
        <w:spacing w:after="0" w:line="240" w:lineRule="auto"/>
        <w:ind w:left="180"/>
        <w:rPr>
          <w:rFonts w:eastAsia="Times New Roman"/>
          <w:sz w:val="20"/>
          <w:szCs w:val="20"/>
        </w:rPr>
      </w:pPr>
    </w:p>
    <w:p w14:paraId="6F24836B" w14:textId="77777777" w:rsidR="00485B7D" w:rsidRPr="00F6646F" w:rsidRDefault="00485B7D" w:rsidP="00D05C1B">
      <w:pPr>
        <w:keepNext/>
        <w:numPr>
          <w:ilvl w:val="1"/>
          <w:numId w:val="5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lastRenderedPageBreak/>
        <w:t>CONSTRUCTION</w:t>
      </w:r>
    </w:p>
    <w:p w14:paraId="66D28C5D" w14:textId="77777777" w:rsidR="00485B7D" w:rsidRDefault="00485B7D" w:rsidP="00D05C1B">
      <w:pPr>
        <w:numPr>
          <w:ilvl w:val="0"/>
          <w:numId w:val="14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  <w:u w:val="single"/>
        </w:rPr>
        <w:t>Exterior</w:t>
      </w:r>
      <w:r w:rsidRPr="00F6646F">
        <w:rPr>
          <w:rFonts w:eastAsia="Times New Roman"/>
          <w:sz w:val="20"/>
          <w:szCs w:val="20"/>
        </w:rPr>
        <w:t xml:space="preserve">: </w:t>
      </w:r>
      <w:r>
        <w:rPr>
          <w:rFonts w:eastAsia="Times New Roman"/>
          <w:sz w:val="20"/>
          <w:szCs w:val="20"/>
        </w:rPr>
        <w:t>#304 stainless steel</w:t>
      </w:r>
      <w:r w:rsidR="00BB67EA">
        <w:rPr>
          <w:rFonts w:eastAsia="Times New Roman"/>
          <w:sz w:val="20"/>
          <w:szCs w:val="20"/>
        </w:rPr>
        <w:t>, #4 s</w:t>
      </w:r>
      <w:r w:rsidR="00BB67EA" w:rsidRPr="00F6646F">
        <w:rPr>
          <w:rFonts w:eastAsia="Times New Roman"/>
          <w:sz w:val="20"/>
          <w:szCs w:val="20"/>
        </w:rPr>
        <w:t>atin finish</w:t>
      </w:r>
      <w:r w:rsidRPr="00F6646F">
        <w:rPr>
          <w:rFonts w:eastAsia="Times New Roman"/>
          <w:sz w:val="20"/>
          <w:szCs w:val="20"/>
        </w:rPr>
        <w:t>.</w:t>
      </w:r>
    </w:p>
    <w:p w14:paraId="365FCC96" w14:textId="77777777" w:rsidR="00485B7D" w:rsidRDefault="00485B7D" w:rsidP="00D05C1B">
      <w:pPr>
        <w:numPr>
          <w:ilvl w:val="0"/>
          <w:numId w:val="14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Interior Frame</w:t>
      </w:r>
      <w:r w:rsidRPr="00B446B7">
        <w:rPr>
          <w:rFonts w:eastAsia="Times New Roman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Black, powder coated steel with openings for conduit. </w:t>
      </w:r>
    </w:p>
    <w:p w14:paraId="1438798D" w14:textId="77777777" w:rsidR="00485B7D" w:rsidRDefault="00485B7D" w:rsidP="00D05C1B">
      <w:pPr>
        <w:numPr>
          <w:ilvl w:val="0"/>
          <w:numId w:val="14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 xml:space="preserve">Decorative </w:t>
      </w:r>
      <w:r w:rsidRPr="00F6646F">
        <w:rPr>
          <w:rFonts w:eastAsia="Times New Roman"/>
          <w:sz w:val="20"/>
          <w:szCs w:val="20"/>
          <w:u w:val="single"/>
        </w:rPr>
        <w:t>Lid</w:t>
      </w:r>
      <w:r w:rsidRPr="00F6646F">
        <w:rPr>
          <w:rFonts w:eastAsia="Times New Roman"/>
          <w:sz w:val="20"/>
          <w:szCs w:val="20"/>
        </w:rPr>
        <w:t xml:space="preserve">: </w:t>
      </w:r>
      <w:r w:rsidR="00E22F27">
        <w:rPr>
          <w:rFonts w:eastAsia="Times New Roman"/>
          <w:sz w:val="20"/>
          <w:szCs w:val="20"/>
        </w:rPr>
        <w:t>Solid surface a</w:t>
      </w:r>
      <w:r w:rsidRPr="00F6646F">
        <w:rPr>
          <w:rFonts w:eastAsia="Times New Roman"/>
          <w:sz w:val="20"/>
          <w:szCs w:val="20"/>
        </w:rPr>
        <w:t>crylic</w:t>
      </w:r>
      <w:r w:rsidR="002920D1">
        <w:rPr>
          <w:rFonts w:eastAsia="Times New Roman"/>
          <w:sz w:val="20"/>
          <w:szCs w:val="20"/>
        </w:rPr>
        <w:t>;</w:t>
      </w:r>
      <w:r w:rsidRPr="00F6646F">
        <w:rPr>
          <w:rFonts w:eastAsia="Times New Roman"/>
          <w:sz w:val="20"/>
          <w:szCs w:val="20"/>
        </w:rPr>
        <w:t xml:space="preserve"> </w:t>
      </w:r>
      <w:r w:rsidR="00AD6B55">
        <w:rPr>
          <w:rFonts w:eastAsia="Times New Roman"/>
          <w:sz w:val="20"/>
          <w:szCs w:val="20"/>
        </w:rPr>
        <w:t>M</w:t>
      </w:r>
      <w:r w:rsidR="00E32454">
        <w:rPr>
          <w:rFonts w:eastAsia="Times New Roman"/>
          <w:sz w:val="20"/>
          <w:szCs w:val="20"/>
        </w:rPr>
        <w:t xml:space="preserve">anufacturer: </w:t>
      </w:r>
      <w:r w:rsidR="00E32454" w:rsidRPr="00F6646F">
        <w:rPr>
          <w:rFonts w:eastAsia="Times New Roman"/>
          <w:sz w:val="20"/>
          <w:szCs w:val="20"/>
        </w:rPr>
        <w:t>Livingstone</w:t>
      </w:r>
      <w:r w:rsidR="00E32454">
        <w:rPr>
          <w:rFonts w:eastAsia="Times New Roman"/>
          <w:sz w:val="20"/>
          <w:szCs w:val="20"/>
        </w:rPr>
        <w:t xml:space="preserve">; </w:t>
      </w:r>
      <w:r w:rsidR="00AD6B55">
        <w:rPr>
          <w:rFonts w:eastAsia="Times New Roman"/>
          <w:sz w:val="20"/>
          <w:szCs w:val="20"/>
        </w:rPr>
        <w:t>C</w:t>
      </w:r>
      <w:r w:rsidR="00E32454">
        <w:rPr>
          <w:rFonts w:eastAsia="Times New Roman"/>
          <w:sz w:val="20"/>
          <w:szCs w:val="20"/>
        </w:rPr>
        <w:t xml:space="preserve">olor: </w:t>
      </w:r>
      <w:r w:rsidRPr="00F6646F">
        <w:rPr>
          <w:rFonts w:eastAsia="Times New Roman"/>
          <w:sz w:val="20"/>
          <w:szCs w:val="20"/>
        </w:rPr>
        <w:t>Starry Night Black.</w:t>
      </w:r>
    </w:p>
    <w:p w14:paraId="559BCEA5" w14:textId="77777777" w:rsidR="00485B7D" w:rsidRDefault="00485B7D" w:rsidP="00D05C1B">
      <w:pPr>
        <w:numPr>
          <w:ilvl w:val="0"/>
          <w:numId w:val="14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 xml:space="preserve">Moving </w:t>
      </w:r>
      <w:r w:rsidR="00772B25">
        <w:rPr>
          <w:rFonts w:eastAsia="Times New Roman"/>
          <w:sz w:val="20"/>
          <w:szCs w:val="20"/>
          <w:u w:val="single"/>
        </w:rPr>
        <w:t>Barriers</w:t>
      </w:r>
      <w:r w:rsidRPr="00797B97">
        <w:rPr>
          <w:rFonts w:eastAsia="Times New Roman"/>
          <w:sz w:val="20"/>
          <w:szCs w:val="20"/>
        </w:rPr>
        <w:t>:</w:t>
      </w:r>
    </w:p>
    <w:p w14:paraId="5553612A" w14:textId="77777777" w:rsidR="00485B7D" w:rsidRDefault="00485B7D" w:rsidP="00D05C1B">
      <w:pPr>
        <w:numPr>
          <w:ilvl w:val="0"/>
          <w:numId w:val="17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3" w:hanging="342"/>
        <w:rPr>
          <w:rFonts w:eastAsia="Times New Roman" w:cs="Arial"/>
          <w:color w:val="000000"/>
          <w:sz w:val="20"/>
          <w:szCs w:val="20"/>
        </w:rPr>
      </w:pPr>
      <w:r w:rsidRPr="00A30EA2">
        <w:rPr>
          <w:rFonts w:eastAsia="Times New Roman" w:cs="Arial"/>
          <w:i/>
          <w:color w:val="000000"/>
          <w:sz w:val="20"/>
          <w:szCs w:val="20"/>
        </w:rPr>
        <w:t xml:space="preserve">Moving </w:t>
      </w:r>
      <w:r w:rsidR="00772B25">
        <w:rPr>
          <w:rFonts w:eastAsia="Times New Roman" w:cs="Arial"/>
          <w:i/>
          <w:color w:val="000000"/>
          <w:sz w:val="20"/>
          <w:szCs w:val="20"/>
        </w:rPr>
        <w:t>Barrier</w:t>
      </w:r>
      <w:r w:rsidRPr="00A30EA2">
        <w:rPr>
          <w:rFonts w:eastAsia="Times New Roman" w:cs="Arial"/>
          <w:i/>
          <w:color w:val="000000"/>
          <w:sz w:val="20"/>
          <w:szCs w:val="20"/>
        </w:rPr>
        <w:t>s</w:t>
      </w:r>
      <w:r>
        <w:rPr>
          <w:rFonts w:eastAsia="Times New Roman" w:cs="Arial"/>
          <w:i/>
          <w:color w:val="000000"/>
          <w:sz w:val="20"/>
          <w:szCs w:val="20"/>
        </w:rPr>
        <w:t>:</w:t>
      </w:r>
      <w:r>
        <w:rPr>
          <w:rFonts w:eastAsia="Times New Roman" w:cs="Arial"/>
          <w:color w:val="000000"/>
          <w:sz w:val="20"/>
          <w:szCs w:val="20"/>
        </w:rPr>
        <w:t xml:space="preserve"> Two </w:t>
      </w:r>
      <w:r w:rsidR="00772B25">
        <w:rPr>
          <w:rFonts w:eastAsia="Times New Roman" w:cs="Arial"/>
          <w:color w:val="000000"/>
          <w:sz w:val="20"/>
          <w:szCs w:val="20"/>
        </w:rPr>
        <w:t>barrier</w:t>
      </w:r>
      <w:r w:rsidR="00BC2095">
        <w:rPr>
          <w:rFonts w:eastAsia="Times New Roman" w:cs="Arial"/>
          <w:color w:val="000000"/>
          <w:sz w:val="20"/>
          <w:szCs w:val="20"/>
        </w:rPr>
        <w:t xml:space="preserve"> arms </w:t>
      </w:r>
      <w:r>
        <w:rPr>
          <w:rFonts w:eastAsia="Times New Roman" w:cs="Arial"/>
          <w:color w:val="000000"/>
          <w:sz w:val="20"/>
          <w:szCs w:val="20"/>
        </w:rPr>
        <w:t xml:space="preserve">fabricated from </w:t>
      </w:r>
      <w:r w:rsidR="00BC2095">
        <w:rPr>
          <w:rFonts w:eastAsia="Times New Roman" w:cs="Arial"/>
          <w:color w:val="000000"/>
          <w:sz w:val="20"/>
          <w:szCs w:val="20"/>
        </w:rPr>
        <w:t>1</w:t>
      </w:r>
      <w:r>
        <w:rPr>
          <w:rFonts w:eastAsia="Times New Roman" w:cs="Arial"/>
          <w:color w:val="000000"/>
          <w:sz w:val="20"/>
          <w:szCs w:val="20"/>
        </w:rPr>
        <w:t>.</w:t>
      </w:r>
      <w:r w:rsidR="00BC2095">
        <w:rPr>
          <w:rFonts w:eastAsia="Times New Roman" w:cs="Arial"/>
          <w:color w:val="000000"/>
          <w:sz w:val="20"/>
          <w:szCs w:val="20"/>
        </w:rPr>
        <w:t>7</w:t>
      </w:r>
      <w:r>
        <w:rPr>
          <w:rFonts w:eastAsia="Times New Roman" w:cs="Arial"/>
          <w:color w:val="000000"/>
          <w:sz w:val="20"/>
          <w:szCs w:val="20"/>
        </w:rPr>
        <w:t>5” (</w:t>
      </w:r>
      <w:r w:rsidR="00BC2095">
        <w:rPr>
          <w:rFonts w:eastAsia="Times New Roman" w:cs="Arial"/>
          <w:color w:val="000000"/>
          <w:sz w:val="20"/>
          <w:szCs w:val="20"/>
        </w:rPr>
        <w:t>44</w:t>
      </w:r>
      <w:r>
        <w:rPr>
          <w:rFonts w:eastAsia="Times New Roman" w:cs="Arial"/>
          <w:color w:val="000000"/>
          <w:sz w:val="20"/>
          <w:szCs w:val="20"/>
        </w:rPr>
        <w:t xml:space="preserve">mm) </w:t>
      </w:r>
      <w:r w:rsidR="00BC2095">
        <w:rPr>
          <w:rFonts w:eastAsia="Times New Roman" w:cs="Arial"/>
          <w:color w:val="000000"/>
          <w:sz w:val="20"/>
          <w:szCs w:val="20"/>
        </w:rPr>
        <w:t>aluminum tubing with a clear anodized finish</w:t>
      </w:r>
      <w:r>
        <w:rPr>
          <w:rFonts w:eastAsia="Times New Roman" w:cs="Arial"/>
          <w:color w:val="000000"/>
          <w:sz w:val="20"/>
          <w:szCs w:val="20"/>
        </w:rPr>
        <w:t xml:space="preserve">. </w:t>
      </w:r>
    </w:p>
    <w:p w14:paraId="7AC35E33" w14:textId="77777777" w:rsidR="00EC3F10" w:rsidRDefault="00EC3F10" w:rsidP="00EC3F10">
      <w:pPr>
        <w:spacing w:after="0" w:line="240" w:lineRule="auto"/>
        <w:ind w:left="555"/>
        <w:rPr>
          <w:rFonts w:eastAsia="Times New Roman"/>
          <w:b/>
          <w:sz w:val="20"/>
          <w:szCs w:val="20"/>
        </w:rPr>
      </w:pPr>
    </w:p>
    <w:p w14:paraId="3401B17B" w14:textId="77777777" w:rsidR="00485B7D" w:rsidRDefault="00485B7D" w:rsidP="00D05C1B">
      <w:pPr>
        <w:numPr>
          <w:ilvl w:val="1"/>
          <w:numId w:val="5"/>
        </w:numPr>
        <w:spacing w:after="0" w:line="24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DIMENSIONS</w:t>
      </w:r>
    </w:p>
    <w:p w14:paraId="40028557" w14:textId="77777777" w:rsidR="00AD6B55" w:rsidRDefault="00AD6B55" w:rsidP="00AD6B55">
      <w:pPr>
        <w:spacing w:after="0" w:line="240" w:lineRule="auto"/>
        <w:ind w:left="555"/>
        <w:rPr>
          <w:rFonts w:eastAsia="Times New Roman"/>
          <w:b/>
          <w:sz w:val="20"/>
          <w:szCs w:val="20"/>
        </w:rPr>
      </w:pPr>
    </w:p>
    <w:p w14:paraId="3BC22349" w14:textId="77777777" w:rsidR="002A7E7E" w:rsidRPr="00E507BA" w:rsidRDefault="002A7E7E" w:rsidP="002A7E7E">
      <w:pPr>
        <w:spacing w:after="0" w:line="240" w:lineRule="auto"/>
        <w:rPr>
          <w:rFonts w:eastAsia="Times New Roman"/>
          <w:b/>
          <w:i/>
          <w:color w:val="31849B" w:themeColor="accent5" w:themeShade="BF"/>
          <w:sz w:val="20"/>
          <w:szCs w:val="20"/>
        </w:rPr>
      </w:pPr>
      <w:r>
        <w:rPr>
          <w:rFonts w:eastAsia="Times New Roman"/>
          <w:i/>
          <w:color w:val="307EBE"/>
          <w:sz w:val="20"/>
          <w:szCs w:val="20"/>
        </w:rPr>
        <w:t>(NOTE TO SPECIFIER: S</w:t>
      </w:r>
      <w:r w:rsidRPr="00340764">
        <w:rPr>
          <w:rFonts w:eastAsia="Times New Roman"/>
          <w:i/>
          <w:color w:val="307EBE"/>
          <w:sz w:val="20"/>
          <w:szCs w:val="20"/>
        </w:rPr>
        <w:t>elect desired passage opening dimensions and barrier heights</w:t>
      </w:r>
      <w:r>
        <w:rPr>
          <w:rFonts w:eastAsia="Times New Roman"/>
          <w:i/>
          <w:color w:val="307EBE"/>
          <w:sz w:val="20"/>
          <w:szCs w:val="20"/>
        </w:rPr>
        <w:t>)</w:t>
      </w:r>
    </w:p>
    <w:p w14:paraId="21D088B4" w14:textId="77777777" w:rsidR="00AD6B55" w:rsidRDefault="00AD6B55" w:rsidP="00AD6B55">
      <w:pPr>
        <w:spacing w:after="0" w:line="240" w:lineRule="auto"/>
        <w:ind w:left="555"/>
        <w:rPr>
          <w:rFonts w:eastAsia="Times New Roman"/>
          <w:b/>
          <w:sz w:val="20"/>
          <w:szCs w:val="20"/>
        </w:rPr>
      </w:pPr>
    </w:p>
    <w:p w14:paraId="58192B6B" w14:textId="77777777" w:rsidR="00485B7D" w:rsidRDefault="00485B7D" w:rsidP="00D05C1B">
      <w:pPr>
        <w:numPr>
          <w:ilvl w:val="0"/>
          <w:numId w:val="25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Passage Opening</w:t>
      </w:r>
      <w:r w:rsidRPr="00C778AD">
        <w:rPr>
          <w:rFonts w:eastAsia="Times New Roman"/>
          <w:sz w:val="20"/>
          <w:szCs w:val="20"/>
        </w:rPr>
        <w:t xml:space="preserve">: </w:t>
      </w:r>
    </w:p>
    <w:p w14:paraId="58A39364" w14:textId="77777777" w:rsidR="003D4161" w:rsidRDefault="003D4161" w:rsidP="003D4161">
      <w:pPr>
        <w:numPr>
          <w:ilvl w:val="0"/>
          <w:numId w:val="2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3D4161">
        <w:rPr>
          <w:rFonts w:eastAsia="Times New Roman" w:cs="Arial"/>
          <w:i/>
          <w:color w:val="000000"/>
          <w:sz w:val="20"/>
          <w:szCs w:val="20"/>
        </w:rPr>
        <w:t>Standard</w:t>
      </w:r>
      <w:r w:rsidRPr="00BD3721">
        <w:rPr>
          <w:rFonts w:eastAsia="Times New Roman" w:cs="Arial"/>
          <w:color w:val="000000"/>
          <w:sz w:val="20"/>
          <w:szCs w:val="20"/>
        </w:rPr>
        <w:t>:</w:t>
      </w:r>
      <w:r>
        <w:rPr>
          <w:rFonts w:eastAsia="Times New Roman" w:cs="Arial"/>
          <w:color w:val="000000"/>
          <w:sz w:val="20"/>
          <w:szCs w:val="20"/>
        </w:rPr>
        <w:t xml:space="preserve"> 28” (711mm)</w:t>
      </w:r>
    </w:p>
    <w:p w14:paraId="165A5645" w14:textId="77777777" w:rsidR="003D4161" w:rsidRPr="003D4161" w:rsidRDefault="003D4161" w:rsidP="003D4161">
      <w:pPr>
        <w:numPr>
          <w:ilvl w:val="0"/>
          <w:numId w:val="2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12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3D4161">
        <w:rPr>
          <w:rFonts w:eastAsia="Times New Roman" w:cs="Arial"/>
          <w:i/>
          <w:color w:val="000000"/>
          <w:sz w:val="20"/>
          <w:szCs w:val="20"/>
        </w:rPr>
        <w:t>Special Needs</w:t>
      </w:r>
      <w:r w:rsidRPr="00BD3721">
        <w:rPr>
          <w:rFonts w:eastAsia="Times New Roman" w:cs="Arial"/>
          <w:color w:val="000000"/>
          <w:sz w:val="20"/>
          <w:szCs w:val="20"/>
        </w:rPr>
        <w:t>:</w:t>
      </w:r>
      <w:r w:rsidRPr="003D4161">
        <w:rPr>
          <w:rFonts w:eastAsia="Times New Roman" w:cs="Arial"/>
          <w:color w:val="000000"/>
          <w:sz w:val="20"/>
          <w:szCs w:val="20"/>
        </w:rPr>
        <w:t xml:space="preserve"> 36” (914</w:t>
      </w:r>
      <w:r w:rsidR="00512F3B">
        <w:rPr>
          <w:rFonts w:eastAsia="Times New Roman" w:cs="Arial"/>
          <w:color w:val="000000"/>
          <w:sz w:val="20"/>
          <w:szCs w:val="20"/>
        </w:rPr>
        <w:t>mm</w:t>
      </w:r>
      <w:r w:rsidRPr="003D4161">
        <w:rPr>
          <w:rFonts w:eastAsia="Times New Roman" w:cs="Arial"/>
          <w:color w:val="000000"/>
          <w:sz w:val="20"/>
          <w:szCs w:val="20"/>
        </w:rPr>
        <w:t>)</w:t>
      </w:r>
    </w:p>
    <w:p w14:paraId="22AC60F9" w14:textId="77777777" w:rsidR="00485B7D" w:rsidRDefault="00485B7D" w:rsidP="00D05C1B">
      <w:pPr>
        <w:numPr>
          <w:ilvl w:val="0"/>
          <w:numId w:val="25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Left and Right End Cabinets</w:t>
      </w:r>
      <w:r w:rsidRPr="00B446B7">
        <w:rPr>
          <w:rFonts w:eastAsia="Times New Roman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</w:t>
      </w:r>
    </w:p>
    <w:p w14:paraId="4A10E402" w14:textId="77777777" w:rsidR="00485B7D" w:rsidRDefault="00485B7D" w:rsidP="00D05C1B">
      <w:pPr>
        <w:numPr>
          <w:ilvl w:val="0"/>
          <w:numId w:val="27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527B73">
        <w:rPr>
          <w:rFonts w:eastAsia="Times New Roman" w:cs="Arial"/>
          <w:i/>
          <w:color w:val="000000"/>
          <w:sz w:val="20"/>
          <w:szCs w:val="20"/>
        </w:rPr>
        <w:t>Length</w:t>
      </w:r>
      <w:r w:rsidRPr="00BD3721">
        <w:rPr>
          <w:rFonts w:eastAsia="Times New Roman" w:cs="Arial"/>
          <w:color w:val="000000"/>
          <w:sz w:val="20"/>
          <w:szCs w:val="20"/>
        </w:rPr>
        <w:t>:</w:t>
      </w:r>
      <w:r w:rsidRPr="00527B73">
        <w:rPr>
          <w:rFonts w:eastAsia="Times New Roman" w:cs="Arial"/>
          <w:color w:val="000000"/>
          <w:sz w:val="20"/>
          <w:szCs w:val="20"/>
        </w:rPr>
        <w:t xml:space="preserve"> </w:t>
      </w:r>
      <w:r w:rsidR="009754CD">
        <w:rPr>
          <w:rFonts w:eastAsia="Times New Roman" w:cs="Arial"/>
          <w:color w:val="000000"/>
          <w:sz w:val="20"/>
          <w:szCs w:val="20"/>
        </w:rPr>
        <w:t>48</w:t>
      </w:r>
      <w:r w:rsidRPr="00527B73">
        <w:rPr>
          <w:rFonts w:eastAsia="Times New Roman" w:cs="Arial"/>
          <w:color w:val="000000"/>
          <w:sz w:val="20"/>
          <w:szCs w:val="20"/>
        </w:rPr>
        <w:t>” (</w:t>
      </w:r>
      <w:r w:rsidR="009754CD">
        <w:rPr>
          <w:rFonts w:eastAsia="Times New Roman" w:cs="Arial"/>
          <w:color w:val="000000"/>
          <w:sz w:val="20"/>
          <w:szCs w:val="20"/>
        </w:rPr>
        <w:t>1219</w:t>
      </w:r>
      <w:r w:rsidRPr="00527B73">
        <w:rPr>
          <w:rFonts w:eastAsia="Times New Roman" w:cs="Arial"/>
          <w:color w:val="000000"/>
          <w:sz w:val="20"/>
          <w:szCs w:val="20"/>
        </w:rPr>
        <w:t>mm)</w:t>
      </w:r>
    </w:p>
    <w:p w14:paraId="0507F95F" w14:textId="77777777" w:rsidR="00485B7D" w:rsidRDefault="00485B7D" w:rsidP="00D05C1B">
      <w:pPr>
        <w:numPr>
          <w:ilvl w:val="0"/>
          <w:numId w:val="27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527B73">
        <w:rPr>
          <w:rFonts w:eastAsia="Times New Roman" w:cs="Arial"/>
          <w:i/>
          <w:color w:val="000000"/>
          <w:sz w:val="20"/>
          <w:szCs w:val="20"/>
        </w:rPr>
        <w:t>Height</w:t>
      </w:r>
      <w:r w:rsidRPr="00BD3721">
        <w:rPr>
          <w:rFonts w:eastAsia="Times New Roman" w:cs="Arial"/>
          <w:color w:val="000000"/>
          <w:sz w:val="20"/>
          <w:szCs w:val="20"/>
        </w:rPr>
        <w:t>:</w:t>
      </w:r>
      <w:r w:rsidRPr="00527B73">
        <w:rPr>
          <w:rFonts w:eastAsia="Times New Roman" w:cs="Arial"/>
          <w:color w:val="000000"/>
          <w:sz w:val="20"/>
          <w:szCs w:val="20"/>
        </w:rPr>
        <w:t xml:space="preserve"> </w:t>
      </w:r>
      <w:r w:rsidR="009754CD">
        <w:rPr>
          <w:rFonts w:eastAsia="Times New Roman" w:cs="Arial"/>
          <w:color w:val="000000"/>
          <w:sz w:val="20"/>
          <w:szCs w:val="20"/>
        </w:rPr>
        <w:t>38.4</w:t>
      </w:r>
      <w:r w:rsidRPr="00527B73">
        <w:rPr>
          <w:rFonts w:eastAsia="Times New Roman" w:cs="Arial"/>
          <w:color w:val="000000"/>
          <w:sz w:val="20"/>
          <w:szCs w:val="20"/>
        </w:rPr>
        <w:t>” (</w:t>
      </w:r>
      <w:r w:rsidR="009754CD">
        <w:rPr>
          <w:rFonts w:eastAsia="Times New Roman" w:cs="Arial"/>
          <w:color w:val="000000"/>
          <w:sz w:val="20"/>
          <w:szCs w:val="20"/>
        </w:rPr>
        <w:t>977</w:t>
      </w:r>
      <w:r w:rsidRPr="00527B73">
        <w:rPr>
          <w:rFonts w:eastAsia="Times New Roman" w:cs="Arial"/>
          <w:color w:val="000000"/>
          <w:sz w:val="20"/>
          <w:szCs w:val="20"/>
        </w:rPr>
        <w:t>mm)</w:t>
      </w:r>
    </w:p>
    <w:p w14:paraId="1DF6606B" w14:textId="77777777" w:rsidR="00485B7D" w:rsidRPr="00811B56" w:rsidRDefault="00485B7D" w:rsidP="00D05C1B">
      <w:pPr>
        <w:numPr>
          <w:ilvl w:val="0"/>
          <w:numId w:val="27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DE7EF9">
        <w:rPr>
          <w:rFonts w:eastAsia="Times New Roman" w:cs="Arial"/>
          <w:i/>
          <w:color w:val="000000"/>
          <w:sz w:val="20"/>
          <w:szCs w:val="20"/>
        </w:rPr>
        <w:t>Width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811B56">
        <w:rPr>
          <w:rFonts w:eastAsia="Times New Roman" w:cs="Arial"/>
          <w:i/>
          <w:color w:val="000000"/>
          <w:sz w:val="20"/>
          <w:szCs w:val="20"/>
        </w:rPr>
        <w:t>nominal</w:t>
      </w:r>
      <w:r w:rsidR="00BD3721">
        <w:rPr>
          <w:rFonts w:eastAsia="Times New Roman" w:cs="Arial"/>
          <w:color w:val="000000"/>
          <w:sz w:val="20"/>
          <w:szCs w:val="20"/>
        </w:rPr>
        <w:t>:</w:t>
      </w:r>
      <w:r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="009754CD">
        <w:rPr>
          <w:rFonts w:eastAsia="Times New Roman" w:cs="Arial"/>
          <w:color w:val="000000"/>
          <w:sz w:val="20"/>
          <w:szCs w:val="20"/>
        </w:rPr>
        <w:t>5.5</w:t>
      </w:r>
      <w:r>
        <w:rPr>
          <w:rFonts w:eastAsia="Times New Roman" w:cs="Arial"/>
          <w:color w:val="000000"/>
          <w:sz w:val="20"/>
          <w:szCs w:val="20"/>
        </w:rPr>
        <w:t>” (</w:t>
      </w:r>
      <w:r w:rsidR="009754CD">
        <w:rPr>
          <w:rFonts w:eastAsia="Times New Roman" w:cs="Arial"/>
          <w:color w:val="000000"/>
          <w:sz w:val="20"/>
          <w:szCs w:val="20"/>
        </w:rPr>
        <w:t>140</w:t>
      </w:r>
      <w:r>
        <w:rPr>
          <w:rFonts w:eastAsia="Times New Roman" w:cs="Arial"/>
          <w:color w:val="000000"/>
          <w:sz w:val="20"/>
          <w:szCs w:val="20"/>
        </w:rPr>
        <w:t>mm)</w:t>
      </w:r>
    </w:p>
    <w:p w14:paraId="0FDDB779" w14:textId="77777777" w:rsidR="00485B7D" w:rsidRPr="00527B73" w:rsidRDefault="00485B7D" w:rsidP="00D05C1B">
      <w:pPr>
        <w:numPr>
          <w:ilvl w:val="0"/>
          <w:numId w:val="27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12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527B73">
        <w:rPr>
          <w:rFonts w:eastAsia="Times New Roman" w:cs="Arial"/>
          <w:i/>
          <w:color w:val="000000"/>
          <w:sz w:val="20"/>
          <w:szCs w:val="20"/>
        </w:rPr>
        <w:t>Width maximum</w:t>
      </w:r>
      <w:r w:rsidRPr="00BD3721">
        <w:rPr>
          <w:rFonts w:eastAsia="Times New Roman" w:cs="Arial"/>
          <w:color w:val="000000"/>
          <w:sz w:val="20"/>
          <w:szCs w:val="20"/>
        </w:rPr>
        <w:t>:</w:t>
      </w:r>
      <w:r w:rsidRPr="00527B73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="005E2A71">
        <w:rPr>
          <w:rFonts w:eastAsia="Times New Roman" w:cs="Arial"/>
          <w:color w:val="000000"/>
          <w:sz w:val="20"/>
          <w:szCs w:val="20"/>
        </w:rPr>
        <w:t>7</w:t>
      </w:r>
      <w:r w:rsidRPr="00527B73">
        <w:rPr>
          <w:rFonts w:eastAsia="Times New Roman" w:cs="Arial"/>
          <w:color w:val="000000"/>
          <w:sz w:val="20"/>
          <w:szCs w:val="20"/>
        </w:rPr>
        <w:t>” (</w:t>
      </w:r>
      <w:r w:rsidR="005E2A71">
        <w:rPr>
          <w:rFonts w:eastAsia="Times New Roman" w:cs="Arial"/>
          <w:color w:val="000000"/>
          <w:sz w:val="20"/>
          <w:szCs w:val="20"/>
        </w:rPr>
        <w:t>177</w:t>
      </w:r>
      <w:r w:rsidRPr="00527B73">
        <w:rPr>
          <w:rFonts w:eastAsia="Times New Roman" w:cs="Arial"/>
          <w:color w:val="000000"/>
          <w:sz w:val="20"/>
          <w:szCs w:val="20"/>
        </w:rPr>
        <w:t>mm)</w:t>
      </w:r>
    </w:p>
    <w:p w14:paraId="47D46530" w14:textId="77777777" w:rsidR="00485B7D" w:rsidRDefault="00485B7D" w:rsidP="00D05C1B">
      <w:pPr>
        <w:numPr>
          <w:ilvl w:val="0"/>
          <w:numId w:val="25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Center Expansion Cabinets</w:t>
      </w:r>
      <w:r w:rsidRPr="00B446B7">
        <w:rPr>
          <w:rFonts w:eastAsia="Times New Roman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</w:t>
      </w:r>
    </w:p>
    <w:p w14:paraId="3A3AC02C" w14:textId="77777777" w:rsidR="005E2A71" w:rsidRDefault="005E2A71" w:rsidP="005E2A71">
      <w:pPr>
        <w:numPr>
          <w:ilvl w:val="0"/>
          <w:numId w:val="28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5E2A71">
        <w:rPr>
          <w:rFonts w:eastAsia="Times New Roman" w:cs="Arial"/>
          <w:i/>
          <w:color w:val="000000"/>
          <w:sz w:val="20"/>
          <w:szCs w:val="20"/>
        </w:rPr>
        <w:t>Length:</w:t>
      </w:r>
      <w:r w:rsidRPr="005E2A71">
        <w:rPr>
          <w:rFonts w:eastAsia="Times New Roman" w:cs="Arial"/>
          <w:color w:val="000000"/>
          <w:sz w:val="20"/>
          <w:szCs w:val="20"/>
        </w:rPr>
        <w:t xml:space="preserve"> 48” (1219mm)</w:t>
      </w:r>
    </w:p>
    <w:p w14:paraId="7AEB3ABD" w14:textId="77777777" w:rsidR="005E2A71" w:rsidRDefault="005E2A71" w:rsidP="005E2A71">
      <w:pPr>
        <w:numPr>
          <w:ilvl w:val="0"/>
          <w:numId w:val="28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5E2A71">
        <w:rPr>
          <w:rFonts w:eastAsia="Times New Roman" w:cs="Arial"/>
          <w:i/>
          <w:color w:val="000000"/>
          <w:sz w:val="20"/>
          <w:szCs w:val="20"/>
        </w:rPr>
        <w:t>Height:</w:t>
      </w:r>
      <w:r w:rsidRPr="005E2A71">
        <w:rPr>
          <w:rFonts w:eastAsia="Times New Roman" w:cs="Arial"/>
          <w:color w:val="000000"/>
          <w:sz w:val="20"/>
          <w:szCs w:val="20"/>
        </w:rPr>
        <w:t xml:space="preserve"> 38.4” (977mm)</w:t>
      </w:r>
    </w:p>
    <w:p w14:paraId="2D394DF0" w14:textId="77777777" w:rsidR="005E2A71" w:rsidRDefault="005E2A71" w:rsidP="005E2A71">
      <w:pPr>
        <w:numPr>
          <w:ilvl w:val="0"/>
          <w:numId w:val="28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5E2A71">
        <w:rPr>
          <w:rFonts w:eastAsia="Times New Roman" w:cs="Arial"/>
          <w:i/>
          <w:color w:val="000000"/>
          <w:sz w:val="20"/>
          <w:szCs w:val="20"/>
        </w:rPr>
        <w:t>Width</w:t>
      </w:r>
      <w:r w:rsidRPr="005E2A71">
        <w:rPr>
          <w:rFonts w:eastAsia="Times New Roman" w:cs="Arial"/>
          <w:color w:val="000000"/>
          <w:sz w:val="20"/>
          <w:szCs w:val="20"/>
        </w:rPr>
        <w:t xml:space="preserve"> </w:t>
      </w:r>
      <w:r w:rsidRPr="005E2A71">
        <w:rPr>
          <w:rFonts w:eastAsia="Times New Roman" w:cs="Arial"/>
          <w:i/>
          <w:color w:val="000000"/>
          <w:sz w:val="20"/>
          <w:szCs w:val="20"/>
        </w:rPr>
        <w:t>nominal</w:t>
      </w:r>
      <w:r w:rsidR="00BD3721">
        <w:rPr>
          <w:rFonts w:eastAsia="Times New Roman" w:cs="Arial"/>
          <w:color w:val="000000"/>
          <w:sz w:val="20"/>
          <w:szCs w:val="20"/>
        </w:rPr>
        <w:t>:</w:t>
      </w:r>
      <w:r w:rsidRPr="005E2A71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Pr="005E2A71">
        <w:rPr>
          <w:rFonts w:eastAsia="Times New Roman" w:cs="Arial"/>
          <w:color w:val="000000"/>
          <w:sz w:val="20"/>
          <w:szCs w:val="20"/>
        </w:rPr>
        <w:t>5.5” (140mm)</w:t>
      </w:r>
    </w:p>
    <w:p w14:paraId="0A6FAB9C" w14:textId="77777777" w:rsidR="005E2A71" w:rsidRPr="005E2A71" w:rsidRDefault="005E2A71" w:rsidP="00A74171">
      <w:pPr>
        <w:numPr>
          <w:ilvl w:val="0"/>
          <w:numId w:val="28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12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5E2A71">
        <w:rPr>
          <w:rFonts w:eastAsia="Times New Roman" w:cs="Arial"/>
          <w:i/>
          <w:color w:val="000000"/>
          <w:sz w:val="20"/>
          <w:szCs w:val="20"/>
        </w:rPr>
        <w:t>Width maximum</w:t>
      </w:r>
      <w:r w:rsidRPr="00BD3721">
        <w:rPr>
          <w:rFonts w:eastAsia="Times New Roman" w:cs="Arial"/>
          <w:color w:val="000000"/>
          <w:sz w:val="20"/>
          <w:szCs w:val="20"/>
        </w:rPr>
        <w:t>:</w:t>
      </w:r>
      <w:r w:rsidRPr="005E2A71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Pr="005E2A71">
        <w:rPr>
          <w:rFonts w:eastAsia="Times New Roman" w:cs="Arial"/>
          <w:color w:val="000000"/>
          <w:sz w:val="20"/>
          <w:szCs w:val="20"/>
        </w:rPr>
        <w:t>7” (177mm)</w:t>
      </w:r>
    </w:p>
    <w:p w14:paraId="791734B8" w14:textId="77777777" w:rsidR="00485B7D" w:rsidRPr="00D435C2" w:rsidRDefault="00485B7D" w:rsidP="00D05C1B">
      <w:pPr>
        <w:numPr>
          <w:ilvl w:val="0"/>
          <w:numId w:val="25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 xml:space="preserve">Moving </w:t>
      </w:r>
      <w:r w:rsidR="00772B25">
        <w:rPr>
          <w:rFonts w:eastAsia="Times New Roman"/>
          <w:sz w:val="20"/>
          <w:szCs w:val="20"/>
          <w:u w:val="single"/>
        </w:rPr>
        <w:t>Barrier</w:t>
      </w:r>
      <w:r>
        <w:rPr>
          <w:rFonts w:eastAsia="Times New Roman"/>
          <w:sz w:val="20"/>
          <w:szCs w:val="20"/>
          <w:u w:val="single"/>
        </w:rPr>
        <w:t xml:space="preserve"> </w:t>
      </w:r>
      <w:r w:rsidRPr="00D435C2">
        <w:rPr>
          <w:rFonts w:eastAsia="Times New Roman"/>
          <w:sz w:val="20"/>
          <w:szCs w:val="20"/>
          <w:u w:val="single"/>
        </w:rPr>
        <w:t>Heights</w:t>
      </w:r>
      <w:r w:rsidRPr="00D435C2">
        <w:rPr>
          <w:rFonts w:eastAsia="Times New Roman"/>
          <w:sz w:val="20"/>
          <w:szCs w:val="20"/>
        </w:rPr>
        <w:t xml:space="preserve">: </w:t>
      </w:r>
    </w:p>
    <w:p w14:paraId="0A4E67C4" w14:textId="77777777" w:rsidR="00485B7D" w:rsidRPr="00D435C2" w:rsidRDefault="00D435C2" w:rsidP="00D05C1B">
      <w:pPr>
        <w:numPr>
          <w:ilvl w:val="0"/>
          <w:numId w:val="29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D435C2">
        <w:rPr>
          <w:rFonts w:eastAsia="Times New Roman" w:cs="Arial"/>
          <w:color w:val="000000"/>
          <w:sz w:val="20"/>
          <w:szCs w:val="20"/>
        </w:rPr>
        <w:t>33</w:t>
      </w:r>
      <w:r w:rsidR="00485B7D" w:rsidRPr="00D435C2">
        <w:rPr>
          <w:rFonts w:eastAsia="Times New Roman" w:cs="Arial"/>
          <w:color w:val="000000"/>
          <w:sz w:val="20"/>
          <w:szCs w:val="20"/>
        </w:rPr>
        <w:t>” (</w:t>
      </w:r>
      <w:r w:rsidRPr="00D435C2">
        <w:rPr>
          <w:rFonts w:eastAsia="Times New Roman" w:cs="Arial"/>
          <w:color w:val="000000"/>
          <w:sz w:val="20"/>
          <w:szCs w:val="20"/>
        </w:rPr>
        <w:t>838</w:t>
      </w:r>
      <w:r w:rsidR="00485B7D" w:rsidRPr="00D435C2">
        <w:rPr>
          <w:rFonts w:eastAsia="Times New Roman" w:cs="Arial"/>
          <w:color w:val="000000"/>
          <w:sz w:val="20"/>
          <w:szCs w:val="20"/>
        </w:rPr>
        <w:t>mm)</w:t>
      </w:r>
    </w:p>
    <w:p w14:paraId="7CEF737C" w14:textId="77777777" w:rsidR="00F6646F" w:rsidRDefault="00F6646F" w:rsidP="00F6646F">
      <w:pPr>
        <w:spacing w:after="0" w:line="240" w:lineRule="auto"/>
        <w:ind w:left="540"/>
        <w:rPr>
          <w:rFonts w:eastAsia="Times New Roman"/>
          <w:sz w:val="20"/>
          <w:szCs w:val="20"/>
          <w:u w:val="single"/>
        </w:rPr>
      </w:pPr>
    </w:p>
    <w:p w14:paraId="092E5F7A" w14:textId="77777777" w:rsidR="00F6646F" w:rsidRPr="00F6646F" w:rsidRDefault="00F6646F" w:rsidP="00D05C1B">
      <w:pPr>
        <w:numPr>
          <w:ilvl w:val="1"/>
          <w:numId w:val="5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EQUIPMENT</w:t>
      </w:r>
    </w:p>
    <w:p w14:paraId="53116F83" w14:textId="77777777" w:rsidR="00F6646F" w:rsidRPr="00F6646F" w:rsidRDefault="00F6646F" w:rsidP="00D05C1B">
      <w:pPr>
        <w:numPr>
          <w:ilvl w:val="0"/>
          <w:numId w:val="11"/>
        </w:numPr>
        <w:spacing w:after="120" w:line="240" w:lineRule="auto"/>
        <w:ind w:left="590" w:hanging="403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  <w:u w:val="single"/>
        </w:rPr>
        <w:t>Types of Units</w:t>
      </w:r>
      <w:r w:rsidRPr="00F6646F">
        <w:rPr>
          <w:rFonts w:eastAsia="Times New Roman"/>
          <w:sz w:val="20"/>
          <w:szCs w:val="20"/>
        </w:rPr>
        <w:t>: The installation shall consist of end and center lanes, as required by the installation.</w:t>
      </w:r>
      <w:r w:rsidR="0059633A">
        <w:rPr>
          <w:rFonts w:eastAsia="Times New Roman"/>
          <w:sz w:val="20"/>
          <w:szCs w:val="20"/>
        </w:rPr>
        <w:t xml:space="preserve"> Center cabinets shall have the same </w:t>
      </w:r>
      <w:r w:rsidR="001C4587">
        <w:rPr>
          <w:rFonts w:eastAsia="Times New Roman"/>
          <w:sz w:val="20"/>
          <w:szCs w:val="20"/>
        </w:rPr>
        <w:t>height, length and nominal wid</w:t>
      </w:r>
      <w:r w:rsidR="008819A8">
        <w:rPr>
          <w:rFonts w:eastAsia="Times New Roman"/>
          <w:sz w:val="20"/>
          <w:szCs w:val="20"/>
        </w:rPr>
        <w:t xml:space="preserve">th </w:t>
      </w:r>
      <w:r w:rsidR="001C4587">
        <w:rPr>
          <w:rFonts w:eastAsia="Times New Roman"/>
          <w:sz w:val="20"/>
          <w:szCs w:val="20"/>
        </w:rPr>
        <w:t xml:space="preserve">dimensions as end cabinets. </w:t>
      </w:r>
      <w:r w:rsidR="00E507BA">
        <w:rPr>
          <w:rFonts w:eastAsia="Times New Roman"/>
          <w:sz w:val="20"/>
          <w:szCs w:val="20"/>
        </w:rPr>
        <w:t>Units shall be bi-directional in operation.</w:t>
      </w:r>
    </w:p>
    <w:p w14:paraId="5EEFC42A" w14:textId="77777777" w:rsidR="00F6646F" w:rsidRPr="00F6646F" w:rsidRDefault="00F6646F" w:rsidP="00D05C1B">
      <w:pPr>
        <w:numPr>
          <w:ilvl w:val="0"/>
          <w:numId w:val="11"/>
        </w:numPr>
        <w:spacing w:after="0" w:line="240" w:lineRule="auto"/>
        <w:rPr>
          <w:rFonts w:eastAsia="Times New Roman"/>
          <w:color w:val="FF0000"/>
          <w:sz w:val="20"/>
          <w:szCs w:val="20"/>
        </w:rPr>
      </w:pPr>
      <w:r w:rsidRPr="00F6646F">
        <w:rPr>
          <w:rFonts w:eastAsia="Times New Roman" w:cs="Arial"/>
          <w:color w:val="000000"/>
          <w:sz w:val="20"/>
          <w:szCs w:val="20"/>
          <w:u w:val="single"/>
        </w:rPr>
        <w:t>Passage Mode</w:t>
      </w:r>
      <w:r w:rsidR="006D7E75">
        <w:rPr>
          <w:rFonts w:eastAsia="Times New Roman" w:cs="Arial"/>
          <w:color w:val="000000"/>
          <w:sz w:val="20"/>
          <w:szCs w:val="20"/>
          <w:u w:val="single"/>
        </w:rPr>
        <w:t>s</w:t>
      </w:r>
      <w:r w:rsidRPr="00F6646F">
        <w:rPr>
          <w:rFonts w:eastAsia="Times New Roman" w:cs="Arial"/>
          <w:color w:val="000000"/>
          <w:sz w:val="20"/>
          <w:szCs w:val="20"/>
        </w:rPr>
        <w:t xml:space="preserve">: </w:t>
      </w:r>
    </w:p>
    <w:p w14:paraId="2F45555A" w14:textId="77777777" w:rsidR="0040728A" w:rsidRDefault="0040728A" w:rsidP="00D05C1B">
      <w:pPr>
        <w:numPr>
          <w:ilvl w:val="3"/>
          <w:numId w:val="20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3" w:hanging="342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i/>
          <w:color w:val="000000"/>
          <w:sz w:val="20"/>
          <w:szCs w:val="20"/>
        </w:rPr>
        <w:t>Controlled Passage</w:t>
      </w:r>
      <w:r w:rsidRPr="00F6646F">
        <w:rPr>
          <w:rFonts w:eastAsia="Times New Roman" w:cs="Arial"/>
          <w:color w:val="000000"/>
          <w:sz w:val="20"/>
          <w:szCs w:val="20"/>
        </w:rPr>
        <w:t>: Each patron must present a valid electronic credential to the integrated reader before passage is allowed.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432453" w:rsidRPr="00F6646F">
        <w:rPr>
          <w:rFonts w:eastAsia="Times New Roman" w:cs="Arial"/>
          <w:color w:val="000000"/>
          <w:sz w:val="20"/>
          <w:szCs w:val="20"/>
        </w:rPr>
        <w:t>Upon receipt of an authorization signal from the access control system, the barriers open and allow a single passage in the authorized direction. The barriers return to the closed position after the user has passed through the turnstile or the time frame allowed for entry expires.</w:t>
      </w:r>
      <w:r w:rsidR="00432453">
        <w:rPr>
          <w:rFonts w:eastAsia="Times New Roman" w:cs="Arial"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 xml:space="preserve">The turnstile </w:t>
      </w:r>
      <w:r w:rsidR="00386FD1">
        <w:rPr>
          <w:rFonts w:eastAsia="Times New Roman" w:cs="Arial"/>
          <w:color w:val="000000"/>
          <w:sz w:val="20"/>
          <w:szCs w:val="20"/>
        </w:rPr>
        <w:t xml:space="preserve">will </w:t>
      </w:r>
      <w:r>
        <w:rPr>
          <w:rFonts w:eastAsia="Times New Roman" w:cs="Arial"/>
          <w:color w:val="000000"/>
          <w:sz w:val="20"/>
          <w:szCs w:val="20"/>
        </w:rPr>
        <w:t>buffer multiple inputs to maximize throughput.</w:t>
      </w:r>
    </w:p>
    <w:p w14:paraId="11E82C39" w14:textId="77777777" w:rsidR="00F6646F" w:rsidRPr="00F6646F" w:rsidRDefault="00F6646F" w:rsidP="00D05C1B">
      <w:pPr>
        <w:numPr>
          <w:ilvl w:val="3"/>
          <w:numId w:val="20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3" w:hanging="342"/>
        <w:rPr>
          <w:rFonts w:eastAsia="Times New Roman" w:cs="Arial"/>
          <w:color w:val="000000"/>
          <w:sz w:val="20"/>
          <w:szCs w:val="20"/>
        </w:rPr>
      </w:pPr>
      <w:r w:rsidRPr="00F6646F">
        <w:rPr>
          <w:rFonts w:eastAsia="Times New Roman" w:cs="Arial"/>
          <w:i/>
          <w:color w:val="000000"/>
          <w:sz w:val="20"/>
          <w:szCs w:val="20"/>
        </w:rPr>
        <w:t>Free Passage</w:t>
      </w:r>
      <w:r w:rsidRPr="00F6646F">
        <w:rPr>
          <w:rFonts w:eastAsia="Times New Roman" w:cs="Arial"/>
          <w:color w:val="000000"/>
          <w:sz w:val="20"/>
          <w:szCs w:val="20"/>
        </w:rPr>
        <w:t xml:space="preserve">: All patrons are allowed to pass. The barriers open when the first sensor in the </w:t>
      </w:r>
      <w:r w:rsidR="004C386A">
        <w:rPr>
          <w:rFonts w:eastAsia="Times New Roman" w:cs="Arial"/>
          <w:color w:val="000000"/>
          <w:sz w:val="20"/>
          <w:szCs w:val="20"/>
        </w:rPr>
        <w:t>cabinet array</w:t>
      </w:r>
      <w:r w:rsidRPr="00F6646F">
        <w:rPr>
          <w:rFonts w:eastAsia="Times New Roman" w:cs="Arial"/>
          <w:color w:val="000000"/>
          <w:sz w:val="20"/>
          <w:szCs w:val="20"/>
        </w:rPr>
        <w:t xml:space="preserve"> is activated and </w:t>
      </w:r>
      <w:r w:rsidR="00C31D84">
        <w:rPr>
          <w:rFonts w:eastAsia="Times New Roman" w:cs="Arial"/>
          <w:color w:val="000000"/>
          <w:sz w:val="20"/>
          <w:szCs w:val="20"/>
        </w:rPr>
        <w:t xml:space="preserve">close when the patron passes through the </w:t>
      </w:r>
      <w:r w:rsidRPr="00F6646F">
        <w:rPr>
          <w:rFonts w:eastAsia="Times New Roman" w:cs="Arial"/>
          <w:color w:val="000000"/>
          <w:sz w:val="20"/>
          <w:szCs w:val="20"/>
        </w:rPr>
        <w:t>turnstile.</w:t>
      </w:r>
    </w:p>
    <w:p w14:paraId="12F547F9" w14:textId="77777777" w:rsidR="006D7E75" w:rsidRDefault="006D7E75" w:rsidP="00D05C1B">
      <w:pPr>
        <w:numPr>
          <w:ilvl w:val="3"/>
          <w:numId w:val="20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0" w:hanging="346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i/>
          <w:color w:val="000000"/>
          <w:sz w:val="20"/>
          <w:szCs w:val="20"/>
        </w:rPr>
        <w:t>No Passage</w:t>
      </w:r>
      <w:r w:rsidR="00DA4BED">
        <w:rPr>
          <w:rFonts w:eastAsia="Times New Roman" w:cs="Arial"/>
          <w:i/>
          <w:color w:val="000000"/>
          <w:sz w:val="20"/>
          <w:szCs w:val="20"/>
        </w:rPr>
        <w:t xml:space="preserve"> (</w:t>
      </w:r>
      <w:r w:rsidR="00994EDF">
        <w:rPr>
          <w:rFonts w:eastAsia="Times New Roman" w:cs="Arial"/>
          <w:i/>
          <w:color w:val="000000"/>
          <w:sz w:val="20"/>
          <w:szCs w:val="20"/>
        </w:rPr>
        <w:t>Direction</w:t>
      </w:r>
      <w:r w:rsidR="00DA4BED">
        <w:rPr>
          <w:rFonts w:eastAsia="Times New Roman" w:cs="Arial"/>
          <w:i/>
          <w:color w:val="000000"/>
          <w:sz w:val="20"/>
          <w:szCs w:val="20"/>
        </w:rPr>
        <w:t xml:space="preserve"> Closed</w:t>
      </w:r>
      <w:r>
        <w:rPr>
          <w:rFonts w:eastAsia="Times New Roman" w:cs="Arial"/>
          <w:i/>
          <w:color w:val="000000"/>
          <w:sz w:val="20"/>
          <w:szCs w:val="20"/>
        </w:rPr>
        <w:t>)</w:t>
      </w:r>
      <w:r w:rsidR="00F6646F" w:rsidRPr="00F6646F">
        <w:rPr>
          <w:rFonts w:eastAsia="Times New Roman" w:cs="Arial"/>
          <w:color w:val="000000"/>
          <w:sz w:val="20"/>
          <w:szCs w:val="20"/>
        </w:rPr>
        <w:t xml:space="preserve">: No passage is allowed. Valid electronic credentials are ignored. </w:t>
      </w:r>
    </w:p>
    <w:p w14:paraId="66D6D6F3" w14:textId="77777777" w:rsidR="006D7E75" w:rsidRPr="006D7E75" w:rsidRDefault="006D7E75" w:rsidP="00D05C1B">
      <w:pPr>
        <w:numPr>
          <w:ilvl w:val="3"/>
          <w:numId w:val="20"/>
        </w:numPr>
        <w:tabs>
          <w:tab w:val="num" w:pos="1083"/>
        </w:tabs>
        <w:autoSpaceDE w:val="0"/>
        <w:autoSpaceDN w:val="0"/>
        <w:adjustRightInd w:val="0"/>
        <w:spacing w:after="120" w:line="240" w:lineRule="auto"/>
        <w:ind w:left="1080" w:hanging="346"/>
        <w:rPr>
          <w:rFonts w:eastAsia="Times New Roman" w:cs="Arial"/>
          <w:color w:val="000000"/>
          <w:sz w:val="20"/>
          <w:szCs w:val="20"/>
        </w:rPr>
      </w:pPr>
      <w:r w:rsidRPr="006D7E75">
        <w:rPr>
          <w:rFonts w:eastAsia="Times New Roman" w:cs="Arial"/>
          <w:i/>
          <w:color w:val="000000"/>
          <w:sz w:val="20"/>
          <w:szCs w:val="20"/>
        </w:rPr>
        <w:t xml:space="preserve">Visitor: </w:t>
      </w:r>
      <w:r w:rsidRPr="006D7E75">
        <w:rPr>
          <w:rFonts w:eastAsia="Times New Roman" w:cs="Arial"/>
          <w:color w:val="000000"/>
          <w:sz w:val="20"/>
          <w:szCs w:val="20"/>
        </w:rPr>
        <w:t xml:space="preserve">Allows visitors and groups without credentials access through the turnstile. When placed in Visitor Mode, the barriers </w:t>
      </w:r>
      <w:r w:rsidR="004A2B08">
        <w:rPr>
          <w:rFonts w:eastAsia="Times New Roman" w:cs="Arial"/>
          <w:color w:val="000000"/>
          <w:sz w:val="20"/>
          <w:szCs w:val="20"/>
        </w:rPr>
        <w:t>remain open</w:t>
      </w:r>
      <w:r w:rsidRPr="006D7E75">
        <w:rPr>
          <w:rFonts w:eastAsia="Times New Roman" w:cs="Arial"/>
          <w:color w:val="000000"/>
          <w:sz w:val="20"/>
          <w:szCs w:val="20"/>
        </w:rPr>
        <w:t xml:space="preserve">. Passages in either direction are monitored and an output is provided for each passage.  </w:t>
      </w:r>
    </w:p>
    <w:p w14:paraId="5B010AA8" w14:textId="77777777" w:rsidR="000B620E" w:rsidRPr="000B620E" w:rsidRDefault="000B620E" w:rsidP="000B620E">
      <w:pPr>
        <w:numPr>
          <w:ilvl w:val="0"/>
          <w:numId w:val="11"/>
        </w:numPr>
        <w:spacing w:after="0" w:line="240" w:lineRule="auto"/>
        <w:rPr>
          <w:rFonts w:eastAsia="Times New Roman"/>
          <w:sz w:val="20"/>
          <w:szCs w:val="20"/>
        </w:rPr>
      </w:pPr>
      <w:r w:rsidRPr="000B620E">
        <w:rPr>
          <w:rFonts w:eastAsia="Times New Roman" w:cs="Arial"/>
          <w:color w:val="000000"/>
          <w:sz w:val="20"/>
          <w:szCs w:val="20"/>
          <w:u w:val="single"/>
        </w:rPr>
        <w:t>Operating Modes</w:t>
      </w:r>
      <w:r w:rsidRPr="000B620E">
        <w:rPr>
          <w:rFonts w:eastAsia="Times New Roman" w:cs="Arial"/>
          <w:color w:val="000000"/>
          <w:sz w:val="20"/>
          <w:szCs w:val="20"/>
        </w:rPr>
        <w:t xml:space="preserve">: </w:t>
      </w:r>
      <w:r w:rsidRPr="000B620E">
        <w:rPr>
          <w:rFonts w:eastAsia="Times New Roman" w:cs="Arial"/>
          <w:color w:val="FF0000"/>
          <w:sz w:val="20"/>
          <w:szCs w:val="20"/>
        </w:rPr>
        <w:t xml:space="preserve"> </w:t>
      </w:r>
    </w:p>
    <w:p w14:paraId="5202BBD4" w14:textId="77777777" w:rsidR="000B620E" w:rsidRDefault="000B620E" w:rsidP="000B620E">
      <w:pPr>
        <w:numPr>
          <w:ilvl w:val="0"/>
          <w:numId w:val="3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 w:rsidRPr="00F6646F">
        <w:rPr>
          <w:rFonts w:eastAsia="Times New Roman" w:cs="Arial"/>
          <w:i/>
          <w:color w:val="000000"/>
          <w:sz w:val="20"/>
          <w:szCs w:val="20"/>
        </w:rPr>
        <w:t>Normally Closed:</w:t>
      </w:r>
      <w:r w:rsidRPr="00F6646F">
        <w:rPr>
          <w:rFonts w:eastAsia="Times New Roman" w:cs="Arial"/>
          <w:color w:val="000000"/>
          <w:sz w:val="20"/>
          <w:szCs w:val="20"/>
        </w:rPr>
        <w:t xml:space="preserve"> The barriers are closed, securing the turnstile. </w:t>
      </w:r>
    </w:p>
    <w:p w14:paraId="4DEC83F7" w14:textId="77777777" w:rsidR="00A74171" w:rsidRPr="00F6646F" w:rsidRDefault="00A74171" w:rsidP="000B620E">
      <w:pPr>
        <w:numPr>
          <w:ilvl w:val="0"/>
          <w:numId w:val="3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i/>
          <w:color w:val="000000"/>
          <w:sz w:val="20"/>
          <w:szCs w:val="20"/>
        </w:rPr>
        <w:t>Barrier Open:</w:t>
      </w:r>
      <w:r>
        <w:rPr>
          <w:rFonts w:eastAsia="Times New Roman" w:cs="Arial"/>
          <w:color w:val="000000"/>
          <w:sz w:val="20"/>
          <w:szCs w:val="20"/>
        </w:rPr>
        <w:t xml:space="preserve"> The barriers are down, providing a barrier-free passageway. The barriers will not raise and secure the turnstile unless unauthorized passage or tailgating is attempted. </w:t>
      </w:r>
    </w:p>
    <w:p w14:paraId="058F6D4E" w14:textId="77777777" w:rsidR="000B620E" w:rsidRDefault="000B620E" w:rsidP="000B620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083" w:hanging="342"/>
        <w:rPr>
          <w:rFonts w:eastAsia="Times New Roman" w:cs="Arial"/>
          <w:color w:val="000000"/>
          <w:sz w:val="20"/>
          <w:szCs w:val="20"/>
        </w:rPr>
      </w:pPr>
      <w:r w:rsidRPr="00F6646F">
        <w:rPr>
          <w:rFonts w:eastAsia="Times New Roman" w:cs="Arial"/>
          <w:i/>
          <w:color w:val="000000"/>
          <w:sz w:val="20"/>
          <w:szCs w:val="20"/>
        </w:rPr>
        <w:t>Barrier Disabled:</w:t>
      </w:r>
      <w:r w:rsidRPr="00F6646F">
        <w:rPr>
          <w:rFonts w:eastAsia="Times New Roman" w:cs="Arial"/>
          <w:color w:val="000000"/>
          <w:sz w:val="20"/>
          <w:szCs w:val="20"/>
        </w:rPr>
        <w:t xml:space="preserve"> The barriers remain open, allowing the unit to function as a barrier free optical turnstile.</w:t>
      </w:r>
    </w:p>
    <w:p w14:paraId="6A610341" w14:textId="77777777" w:rsidR="000B620E" w:rsidRDefault="000B620E" w:rsidP="000B620E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083" w:hanging="342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i/>
          <w:color w:val="000000"/>
          <w:sz w:val="20"/>
          <w:szCs w:val="20"/>
        </w:rPr>
        <w:t xml:space="preserve">Emergency: </w:t>
      </w:r>
      <w:r w:rsidRPr="00903AA9">
        <w:rPr>
          <w:rFonts w:eastAsia="Times New Roman" w:cs="Arial"/>
          <w:color w:val="000000"/>
          <w:sz w:val="20"/>
          <w:szCs w:val="20"/>
        </w:rPr>
        <w:t>Activation to</w:t>
      </w:r>
      <w:r>
        <w:rPr>
          <w:rFonts w:eastAsia="Times New Roman" w:cs="Arial"/>
          <w:i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 xml:space="preserve">open the barriers in conjunction with a fire alarm or similar system. When activated, the barriers open in the exit direction and remain open until deactivated. </w:t>
      </w:r>
    </w:p>
    <w:p w14:paraId="26C6BE1D" w14:textId="77777777" w:rsidR="000B620E" w:rsidRDefault="000B620E" w:rsidP="000B620E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080" w:hanging="346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i/>
          <w:color w:val="000000"/>
          <w:sz w:val="20"/>
          <w:szCs w:val="20"/>
        </w:rPr>
        <w:t>Power Failure:</w:t>
      </w:r>
      <w:r>
        <w:rPr>
          <w:rFonts w:eastAsia="Times New Roman" w:cs="Arial"/>
          <w:color w:val="000000"/>
          <w:sz w:val="20"/>
          <w:szCs w:val="20"/>
        </w:rPr>
        <w:t xml:space="preserve"> In the event of loss of power, the barriers </w:t>
      </w:r>
      <w:r w:rsidR="006A4EE3">
        <w:rPr>
          <w:rFonts w:eastAsia="Times New Roman" w:cs="Arial"/>
          <w:color w:val="000000"/>
          <w:sz w:val="20"/>
          <w:szCs w:val="20"/>
        </w:rPr>
        <w:t>drop providing an open passageway</w:t>
      </w:r>
      <w:r>
        <w:rPr>
          <w:rFonts w:eastAsia="Times New Roman" w:cs="Arial"/>
          <w:color w:val="000000"/>
          <w:sz w:val="20"/>
          <w:szCs w:val="20"/>
        </w:rPr>
        <w:t xml:space="preserve">. </w:t>
      </w:r>
    </w:p>
    <w:p w14:paraId="31782EC9" w14:textId="77777777" w:rsidR="00FF10D3" w:rsidRPr="00FF10D3" w:rsidRDefault="00FF10D3" w:rsidP="00FF10D3">
      <w:pPr>
        <w:spacing w:after="0" w:line="240" w:lineRule="auto"/>
        <w:ind w:left="585"/>
        <w:rPr>
          <w:rFonts w:eastAsia="Times New Roman"/>
          <w:sz w:val="20"/>
          <w:szCs w:val="20"/>
        </w:rPr>
      </w:pPr>
    </w:p>
    <w:p w14:paraId="6AA79D19" w14:textId="77777777" w:rsidR="00FF10D3" w:rsidRPr="00FF10D3" w:rsidRDefault="00FF10D3" w:rsidP="00FF10D3">
      <w:pPr>
        <w:spacing w:after="0" w:line="240" w:lineRule="auto"/>
        <w:ind w:left="585"/>
        <w:rPr>
          <w:rFonts w:eastAsia="Times New Roman"/>
          <w:sz w:val="20"/>
          <w:szCs w:val="20"/>
        </w:rPr>
      </w:pPr>
    </w:p>
    <w:p w14:paraId="3B42BE3F" w14:textId="77777777" w:rsidR="00FF10D3" w:rsidRPr="00FF10D3" w:rsidRDefault="00FF10D3" w:rsidP="00FF10D3">
      <w:pPr>
        <w:spacing w:after="0" w:line="240" w:lineRule="auto"/>
        <w:ind w:left="585"/>
        <w:rPr>
          <w:rFonts w:eastAsia="Times New Roman"/>
          <w:sz w:val="20"/>
          <w:szCs w:val="20"/>
        </w:rPr>
      </w:pPr>
    </w:p>
    <w:p w14:paraId="0A893B86" w14:textId="77777777" w:rsidR="001B0562" w:rsidRPr="001B0562" w:rsidRDefault="00AC19AC" w:rsidP="00D05C1B">
      <w:pPr>
        <w:numPr>
          <w:ilvl w:val="0"/>
          <w:numId w:val="11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u w:val="single"/>
        </w:rPr>
        <w:t>Optical Detection</w:t>
      </w:r>
      <w:r w:rsidR="00F6646F" w:rsidRPr="00F6646F">
        <w:rPr>
          <w:rFonts w:eastAsia="Times New Roman" w:cs="Arial"/>
          <w:b/>
          <w:color w:val="000000"/>
          <w:sz w:val="20"/>
          <w:szCs w:val="20"/>
        </w:rPr>
        <w:t>:</w:t>
      </w:r>
    </w:p>
    <w:p w14:paraId="4DBD45D7" w14:textId="77777777" w:rsidR="002D7350" w:rsidRPr="00972B36" w:rsidRDefault="005C3ACE" w:rsidP="00D05C1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972B36">
        <w:rPr>
          <w:rFonts w:eastAsia="Times New Roman" w:cs="Arial"/>
          <w:sz w:val="20"/>
          <w:szCs w:val="20"/>
        </w:rPr>
        <w:t>Strategically</w:t>
      </w:r>
      <w:r w:rsidRPr="00972B36">
        <w:rPr>
          <w:rFonts w:eastAsia="Times New Roman" w:cs="Arial"/>
          <w:i/>
          <w:sz w:val="20"/>
          <w:szCs w:val="20"/>
        </w:rPr>
        <w:t xml:space="preserve"> </w:t>
      </w:r>
      <w:r w:rsidRPr="00972B36">
        <w:rPr>
          <w:rFonts w:eastAsia="Times New Roman" w:cs="Arial"/>
          <w:sz w:val="20"/>
          <w:szCs w:val="20"/>
        </w:rPr>
        <w:t xml:space="preserve">placed optical sensors </w:t>
      </w:r>
      <w:r w:rsidR="002D7350" w:rsidRPr="00972B36">
        <w:rPr>
          <w:rFonts w:eastAsia="Times New Roman" w:cs="Arial"/>
          <w:sz w:val="20"/>
          <w:szCs w:val="20"/>
        </w:rPr>
        <w:t xml:space="preserve">and a sophisticated </w:t>
      </w:r>
      <w:r w:rsidR="001D7E0D" w:rsidRPr="00972B36">
        <w:rPr>
          <w:rFonts w:eastAsia="Times New Roman" w:cs="Arial"/>
          <w:sz w:val="20"/>
          <w:szCs w:val="20"/>
        </w:rPr>
        <w:t xml:space="preserve">detection </w:t>
      </w:r>
      <w:r w:rsidR="00CE2EA2" w:rsidRPr="00972B36">
        <w:rPr>
          <w:rFonts w:eastAsia="Times New Roman" w:cs="Arial"/>
          <w:sz w:val="20"/>
          <w:szCs w:val="20"/>
        </w:rPr>
        <w:t>algorithm</w:t>
      </w:r>
      <w:r w:rsidR="001D7E0D" w:rsidRPr="00972B36">
        <w:rPr>
          <w:rFonts w:eastAsia="Times New Roman" w:cs="Arial"/>
          <w:sz w:val="20"/>
          <w:szCs w:val="20"/>
        </w:rPr>
        <w:t xml:space="preserve"> </w:t>
      </w:r>
      <w:r w:rsidRPr="00972B36">
        <w:rPr>
          <w:rFonts w:eastAsia="Times New Roman" w:cs="Arial"/>
          <w:sz w:val="20"/>
          <w:szCs w:val="20"/>
        </w:rPr>
        <w:t>detect</w:t>
      </w:r>
      <w:r w:rsidR="001D7E0D" w:rsidRPr="00972B36">
        <w:rPr>
          <w:rFonts w:eastAsia="Times New Roman" w:cs="Arial"/>
          <w:sz w:val="20"/>
          <w:szCs w:val="20"/>
        </w:rPr>
        <w:t>s</w:t>
      </w:r>
      <w:r w:rsidRPr="00972B36">
        <w:rPr>
          <w:rFonts w:eastAsia="Times New Roman" w:cs="Arial"/>
          <w:sz w:val="20"/>
          <w:szCs w:val="20"/>
        </w:rPr>
        <w:t xml:space="preserve"> patrons, determine</w:t>
      </w:r>
      <w:r w:rsidR="00E3315D">
        <w:rPr>
          <w:rFonts w:eastAsia="Times New Roman" w:cs="Arial"/>
          <w:sz w:val="20"/>
          <w:szCs w:val="20"/>
        </w:rPr>
        <w:t>s</w:t>
      </w:r>
      <w:r w:rsidRPr="00972B36">
        <w:rPr>
          <w:rFonts w:eastAsia="Times New Roman" w:cs="Arial"/>
          <w:sz w:val="20"/>
          <w:szCs w:val="20"/>
        </w:rPr>
        <w:t xml:space="preserve"> the direction of patron movement, and (in conjunction with the facility access control system) detects unauthorized users. </w:t>
      </w:r>
    </w:p>
    <w:p w14:paraId="712D31DA" w14:textId="77777777" w:rsidR="00894484" w:rsidRDefault="00894484" w:rsidP="00D05C1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 xml:space="preserve">Each sensor </w:t>
      </w:r>
      <w:r w:rsidR="00935F9C">
        <w:rPr>
          <w:rFonts w:eastAsia="Times New Roman" w:cs="Arial"/>
          <w:sz w:val="20"/>
          <w:szCs w:val="20"/>
        </w:rPr>
        <w:t xml:space="preserve">to </w:t>
      </w:r>
      <w:r w:rsidR="001D7E0D">
        <w:rPr>
          <w:rFonts w:eastAsia="Times New Roman" w:cs="Arial"/>
          <w:sz w:val="20"/>
          <w:szCs w:val="20"/>
        </w:rPr>
        <w:t xml:space="preserve">consist of </w:t>
      </w:r>
      <w:r w:rsidRPr="00F6646F">
        <w:rPr>
          <w:rFonts w:eastAsia="Times New Roman" w:cs="Arial"/>
          <w:sz w:val="20"/>
          <w:szCs w:val="20"/>
        </w:rPr>
        <w:t>a separate transmitter and receiver</w:t>
      </w:r>
      <w:r w:rsidR="001D7E0D">
        <w:rPr>
          <w:rFonts w:eastAsia="Times New Roman" w:cs="Arial"/>
          <w:sz w:val="20"/>
          <w:szCs w:val="20"/>
        </w:rPr>
        <w:t xml:space="preserve"> </w:t>
      </w:r>
      <w:r w:rsidR="000433CE">
        <w:rPr>
          <w:rFonts w:eastAsia="Times New Roman" w:cs="Arial"/>
          <w:sz w:val="20"/>
          <w:szCs w:val="20"/>
        </w:rPr>
        <w:t>operating on a high</w:t>
      </w:r>
      <w:r w:rsidR="00E3474C">
        <w:rPr>
          <w:rFonts w:eastAsia="Times New Roman" w:cs="Arial"/>
          <w:sz w:val="20"/>
          <w:szCs w:val="20"/>
        </w:rPr>
        <w:t>-</w:t>
      </w:r>
      <w:r w:rsidR="000433CE">
        <w:rPr>
          <w:rFonts w:eastAsia="Times New Roman" w:cs="Arial"/>
          <w:sz w:val="20"/>
          <w:szCs w:val="20"/>
        </w:rPr>
        <w:t xml:space="preserve">speed </w:t>
      </w:r>
      <w:r w:rsidR="0034325B">
        <w:rPr>
          <w:rFonts w:eastAsia="Times New Roman" w:cs="Arial"/>
          <w:sz w:val="20"/>
          <w:szCs w:val="20"/>
        </w:rPr>
        <w:t xml:space="preserve">communication </w:t>
      </w:r>
      <w:r w:rsidR="000433CE">
        <w:rPr>
          <w:rFonts w:eastAsia="Times New Roman" w:cs="Arial"/>
          <w:sz w:val="20"/>
          <w:szCs w:val="20"/>
        </w:rPr>
        <w:t>bus</w:t>
      </w:r>
      <w:r w:rsidRPr="00F6646F">
        <w:rPr>
          <w:rFonts w:eastAsia="Times New Roman" w:cs="Arial"/>
          <w:sz w:val="20"/>
          <w:szCs w:val="20"/>
        </w:rPr>
        <w:t xml:space="preserve">. </w:t>
      </w:r>
    </w:p>
    <w:p w14:paraId="6DDE75D9" w14:textId="77777777" w:rsidR="00C02534" w:rsidRDefault="007E1507" w:rsidP="00D05C1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The sensors and system</w:t>
      </w:r>
      <w:r w:rsidR="00C02534">
        <w:rPr>
          <w:rFonts w:eastAsia="Times New Roman" w:cs="Arial"/>
          <w:sz w:val="20"/>
          <w:szCs w:val="20"/>
        </w:rPr>
        <w:t>:</w:t>
      </w:r>
    </w:p>
    <w:p w14:paraId="0A5BF734" w14:textId="77777777" w:rsidR="00E930F8" w:rsidRDefault="00C02534" w:rsidP="00D05C1B">
      <w:pPr>
        <w:numPr>
          <w:ilvl w:val="1"/>
          <w:numId w:val="22"/>
        </w:numPr>
        <w:tabs>
          <w:tab w:val="clear" w:pos="1821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</w:t>
      </w:r>
      <w:r w:rsidR="007E1507">
        <w:rPr>
          <w:rFonts w:eastAsia="Times New Roman" w:cs="Arial"/>
          <w:sz w:val="20"/>
          <w:szCs w:val="20"/>
        </w:rPr>
        <w:t>ust have the capability of tracking a user’s passage from entry to exit point</w:t>
      </w:r>
    </w:p>
    <w:p w14:paraId="052732A0" w14:textId="77777777" w:rsidR="00E930F8" w:rsidRDefault="00E930F8" w:rsidP="00D05C1B">
      <w:pPr>
        <w:numPr>
          <w:ilvl w:val="1"/>
          <w:numId w:val="22"/>
        </w:numPr>
        <w:tabs>
          <w:tab w:val="clear" w:pos="1821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Must </w:t>
      </w:r>
      <w:r w:rsidR="006B6D07" w:rsidRPr="00E930F8">
        <w:rPr>
          <w:rFonts w:eastAsia="Times New Roman" w:cs="Arial"/>
          <w:sz w:val="20"/>
          <w:szCs w:val="20"/>
        </w:rPr>
        <w:t xml:space="preserve">consistently detect </w:t>
      </w:r>
      <w:r w:rsidR="001B0562" w:rsidRPr="00E930F8">
        <w:rPr>
          <w:rFonts w:eastAsia="Times New Roman" w:cs="Arial"/>
          <w:sz w:val="20"/>
          <w:szCs w:val="20"/>
        </w:rPr>
        <w:t>closely following tailgaters</w:t>
      </w:r>
      <w:r w:rsidR="006B6D07" w:rsidRPr="00E930F8">
        <w:rPr>
          <w:rFonts w:eastAsia="Times New Roman" w:cs="Arial"/>
          <w:sz w:val="20"/>
          <w:szCs w:val="20"/>
        </w:rPr>
        <w:t xml:space="preserve"> </w:t>
      </w:r>
      <w:r w:rsidR="00C02534" w:rsidRPr="00E930F8">
        <w:rPr>
          <w:rFonts w:eastAsia="Times New Roman" w:cs="Arial"/>
          <w:sz w:val="20"/>
          <w:szCs w:val="20"/>
        </w:rPr>
        <w:t xml:space="preserve">on allowed entries </w:t>
      </w:r>
      <w:r w:rsidR="001B0562" w:rsidRPr="00E930F8">
        <w:rPr>
          <w:rFonts w:eastAsia="Times New Roman" w:cs="Arial"/>
          <w:sz w:val="20"/>
          <w:szCs w:val="20"/>
        </w:rPr>
        <w:t xml:space="preserve">while </w:t>
      </w:r>
      <w:r w:rsidR="001D1998" w:rsidRPr="00E930F8">
        <w:rPr>
          <w:rFonts w:eastAsia="Times New Roman" w:cs="Arial"/>
          <w:sz w:val="20"/>
          <w:szCs w:val="20"/>
        </w:rPr>
        <w:t>avoid</w:t>
      </w:r>
      <w:r w:rsidR="001B0562" w:rsidRPr="00E930F8">
        <w:rPr>
          <w:rFonts w:eastAsia="Times New Roman" w:cs="Arial"/>
          <w:sz w:val="20"/>
          <w:szCs w:val="20"/>
        </w:rPr>
        <w:t>ing</w:t>
      </w:r>
      <w:r w:rsidR="001D1998" w:rsidRPr="00E930F8">
        <w:rPr>
          <w:rFonts w:eastAsia="Times New Roman" w:cs="Arial"/>
          <w:sz w:val="20"/>
          <w:szCs w:val="20"/>
        </w:rPr>
        <w:t xml:space="preserve"> generating </w:t>
      </w:r>
      <w:r w:rsidR="006B6D07" w:rsidRPr="00E930F8">
        <w:rPr>
          <w:rFonts w:eastAsia="Times New Roman" w:cs="Arial"/>
          <w:sz w:val="20"/>
          <w:szCs w:val="20"/>
        </w:rPr>
        <w:t xml:space="preserve">false alarms </w:t>
      </w:r>
      <w:r w:rsidR="00C323F3" w:rsidRPr="00E930F8">
        <w:rPr>
          <w:rFonts w:eastAsia="Times New Roman" w:cs="Arial"/>
          <w:sz w:val="20"/>
          <w:szCs w:val="20"/>
        </w:rPr>
        <w:t>for commonly carried objects</w:t>
      </w:r>
    </w:p>
    <w:p w14:paraId="4BCDE876" w14:textId="77777777" w:rsidR="00706605" w:rsidRPr="00E930F8" w:rsidRDefault="00E930F8" w:rsidP="00D05C1B">
      <w:pPr>
        <w:numPr>
          <w:ilvl w:val="1"/>
          <w:numId w:val="22"/>
        </w:numPr>
        <w:tabs>
          <w:tab w:val="clear" w:pos="1821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Must detect patrons travelling in the opposite direction when passage has been allowed</w:t>
      </w:r>
      <w:r w:rsidR="00C323F3" w:rsidRPr="00E930F8">
        <w:rPr>
          <w:rFonts w:eastAsia="Times New Roman" w:cs="Arial"/>
          <w:sz w:val="20"/>
          <w:szCs w:val="20"/>
        </w:rPr>
        <w:t xml:space="preserve"> </w:t>
      </w:r>
    </w:p>
    <w:p w14:paraId="355BC385" w14:textId="77777777" w:rsidR="00AC3522" w:rsidRDefault="00AC3522" w:rsidP="00D05C1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Sensitivity settings </w:t>
      </w:r>
      <w:r w:rsidR="00935F9C">
        <w:rPr>
          <w:rFonts w:eastAsia="Times New Roman" w:cs="Arial"/>
          <w:sz w:val="20"/>
          <w:szCs w:val="20"/>
        </w:rPr>
        <w:t xml:space="preserve">to </w:t>
      </w:r>
      <w:r>
        <w:rPr>
          <w:rFonts w:eastAsia="Times New Roman" w:cs="Arial"/>
          <w:sz w:val="20"/>
          <w:szCs w:val="20"/>
        </w:rPr>
        <w:t>be adjustable via an included configuration utility</w:t>
      </w:r>
      <w:r w:rsidR="001D1998">
        <w:rPr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t xml:space="preserve"> </w:t>
      </w:r>
    </w:p>
    <w:p w14:paraId="1C689831" w14:textId="77777777" w:rsidR="00706605" w:rsidRPr="00706605" w:rsidRDefault="00706605" w:rsidP="00D05C1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Sensor operation shall not be affected by natural or indoor lighting</w:t>
      </w:r>
      <w:r w:rsidR="00EF3898">
        <w:rPr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t xml:space="preserve"> </w:t>
      </w:r>
    </w:p>
    <w:p w14:paraId="73A33F3A" w14:textId="77777777" w:rsidR="00894484" w:rsidRPr="00F6646F" w:rsidRDefault="00894484" w:rsidP="00D05C1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 xml:space="preserve">Sensors </w:t>
      </w:r>
      <w:r w:rsidR="008B6361">
        <w:rPr>
          <w:rFonts w:eastAsia="Times New Roman" w:cs="Arial"/>
          <w:sz w:val="20"/>
          <w:szCs w:val="20"/>
        </w:rPr>
        <w:t xml:space="preserve">to </w:t>
      </w:r>
      <w:r w:rsidRPr="00F6646F">
        <w:rPr>
          <w:rFonts w:eastAsia="Times New Roman" w:cs="Arial"/>
          <w:sz w:val="20"/>
          <w:szCs w:val="20"/>
        </w:rPr>
        <w:t xml:space="preserve">be deployed at various heights to detect persons crawling through the </w:t>
      </w:r>
      <w:r w:rsidR="00011F67">
        <w:rPr>
          <w:rFonts w:eastAsia="Times New Roman" w:cs="Arial"/>
          <w:sz w:val="20"/>
          <w:szCs w:val="20"/>
        </w:rPr>
        <w:t>passage area</w:t>
      </w:r>
      <w:r w:rsidRPr="00F6646F">
        <w:rPr>
          <w:rFonts w:eastAsia="Times New Roman" w:cs="Arial"/>
          <w:sz w:val="20"/>
          <w:szCs w:val="20"/>
        </w:rPr>
        <w:t>.</w:t>
      </w:r>
    </w:p>
    <w:p w14:paraId="58BD9372" w14:textId="77777777" w:rsidR="00753163" w:rsidRPr="00803467" w:rsidRDefault="00753163" w:rsidP="00D05C1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803467">
        <w:rPr>
          <w:rFonts w:eastAsia="Times New Roman" w:cs="Arial"/>
          <w:color w:val="000000"/>
          <w:sz w:val="20"/>
          <w:szCs w:val="20"/>
        </w:rPr>
        <w:t xml:space="preserve">Safety sensors shall be present to prevent the barriers from closing </w:t>
      </w:r>
      <w:r w:rsidR="00803467">
        <w:rPr>
          <w:rFonts w:eastAsia="Times New Roman" w:cs="Arial"/>
          <w:color w:val="000000"/>
          <w:sz w:val="20"/>
          <w:szCs w:val="20"/>
        </w:rPr>
        <w:t xml:space="preserve">or opening when </w:t>
      </w:r>
      <w:r w:rsidR="00F8543C">
        <w:rPr>
          <w:rFonts w:eastAsia="Times New Roman" w:cs="Arial"/>
          <w:color w:val="000000"/>
          <w:sz w:val="20"/>
          <w:szCs w:val="20"/>
        </w:rPr>
        <w:t xml:space="preserve">persons or objects are the barrier field of travel. </w:t>
      </w:r>
    </w:p>
    <w:p w14:paraId="7BCE7485" w14:textId="77777777" w:rsidR="00CD2669" w:rsidRDefault="00CD2669" w:rsidP="00D05C1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094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The </w:t>
      </w:r>
      <w:r w:rsidR="00101080">
        <w:rPr>
          <w:rFonts w:eastAsia="Times New Roman" w:cs="Arial"/>
          <w:sz w:val="20"/>
          <w:szCs w:val="20"/>
        </w:rPr>
        <w:t xml:space="preserve">optical system </w:t>
      </w:r>
      <w:r w:rsidR="008B6361">
        <w:rPr>
          <w:rFonts w:eastAsia="Times New Roman" w:cs="Arial"/>
          <w:sz w:val="20"/>
          <w:szCs w:val="20"/>
        </w:rPr>
        <w:t xml:space="preserve">to </w:t>
      </w:r>
      <w:r>
        <w:rPr>
          <w:rFonts w:eastAsia="Times New Roman" w:cs="Arial"/>
          <w:sz w:val="20"/>
          <w:szCs w:val="20"/>
        </w:rPr>
        <w:t xml:space="preserve">provide </w:t>
      </w:r>
      <w:r w:rsidR="008B6361">
        <w:rPr>
          <w:rFonts w:eastAsia="Times New Roman" w:cs="Arial"/>
          <w:sz w:val="20"/>
          <w:szCs w:val="20"/>
        </w:rPr>
        <w:t xml:space="preserve">superior </w:t>
      </w:r>
      <w:r w:rsidR="00101080">
        <w:rPr>
          <w:rFonts w:eastAsia="Times New Roman" w:cs="Arial"/>
          <w:sz w:val="20"/>
          <w:szCs w:val="20"/>
        </w:rPr>
        <w:t xml:space="preserve">processing </w:t>
      </w:r>
      <w:r w:rsidR="008B6361">
        <w:rPr>
          <w:rFonts w:eastAsia="Times New Roman" w:cs="Arial"/>
          <w:sz w:val="20"/>
          <w:szCs w:val="20"/>
        </w:rPr>
        <w:t xml:space="preserve">speed and </w:t>
      </w:r>
      <w:r>
        <w:rPr>
          <w:rFonts w:eastAsia="Times New Roman" w:cs="Arial"/>
          <w:sz w:val="20"/>
          <w:szCs w:val="20"/>
        </w:rPr>
        <w:t xml:space="preserve">throughput </w:t>
      </w:r>
      <w:r w:rsidR="00101080">
        <w:rPr>
          <w:rFonts w:eastAsia="Times New Roman" w:cs="Arial"/>
          <w:sz w:val="20"/>
          <w:szCs w:val="20"/>
        </w:rPr>
        <w:t xml:space="preserve">of </w:t>
      </w:r>
      <w:r>
        <w:rPr>
          <w:rFonts w:eastAsia="Times New Roman" w:cs="Arial"/>
          <w:sz w:val="20"/>
          <w:szCs w:val="20"/>
        </w:rPr>
        <w:t>up to one person per second, subject to the access control system</w:t>
      </w:r>
      <w:r w:rsidR="0073011A">
        <w:rPr>
          <w:rFonts w:eastAsia="Times New Roman" w:cs="Arial"/>
          <w:sz w:val="20"/>
          <w:szCs w:val="20"/>
        </w:rPr>
        <w:t xml:space="preserve"> limitations</w:t>
      </w:r>
      <w:r>
        <w:rPr>
          <w:rFonts w:eastAsia="Times New Roman" w:cs="Arial"/>
          <w:sz w:val="20"/>
          <w:szCs w:val="20"/>
        </w:rPr>
        <w:t xml:space="preserve">. </w:t>
      </w:r>
    </w:p>
    <w:p w14:paraId="3A59190A" w14:textId="77777777" w:rsidR="001B0562" w:rsidRPr="001B0562" w:rsidRDefault="001B0562" w:rsidP="00D05C1B">
      <w:pPr>
        <w:numPr>
          <w:ilvl w:val="0"/>
          <w:numId w:val="11"/>
        </w:numPr>
        <w:spacing w:after="0" w:line="240" w:lineRule="auto"/>
        <w:rPr>
          <w:rFonts w:eastAsia="Times New Roman"/>
          <w:sz w:val="20"/>
          <w:szCs w:val="20"/>
        </w:rPr>
      </w:pPr>
      <w:r w:rsidRPr="001B0562">
        <w:rPr>
          <w:rFonts w:eastAsia="Times New Roman" w:cs="Arial"/>
          <w:color w:val="000000"/>
          <w:sz w:val="20"/>
          <w:szCs w:val="20"/>
          <w:u w:val="single"/>
        </w:rPr>
        <w:t>Motor and Motor Control</w:t>
      </w:r>
      <w:r>
        <w:rPr>
          <w:rFonts w:eastAsia="Times New Roman" w:cs="Arial"/>
          <w:color w:val="000000"/>
          <w:sz w:val="20"/>
          <w:szCs w:val="20"/>
        </w:rPr>
        <w:t>:</w:t>
      </w:r>
    </w:p>
    <w:p w14:paraId="07225EE4" w14:textId="77777777" w:rsidR="004C5531" w:rsidRPr="004C5531" w:rsidRDefault="00A72323" w:rsidP="00D05C1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Barrier</w:t>
      </w:r>
      <w:r w:rsidR="0021122E">
        <w:rPr>
          <w:rFonts w:eastAsia="Times New Roman" w:cs="Arial"/>
          <w:color w:val="000000"/>
          <w:sz w:val="20"/>
          <w:szCs w:val="20"/>
        </w:rPr>
        <w:t xml:space="preserve"> movement </w:t>
      </w:r>
      <w:r w:rsidR="004C5531">
        <w:rPr>
          <w:rFonts w:eastAsia="Times New Roman" w:cs="Arial"/>
          <w:color w:val="000000"/>
          <w:sz w:val="20"/>
          <w:szCs w:val="20"/>
        </w:rPr>
        <w:t xml:space="preserve">must be: </w:t>
      </w:r>
    </w:p>
    <w:p w14:paraId="4C9F0487" w14:textId="77777777" w:rsidR="004C5531" w:rsidRPr="004C5531" w:rsidRDefault="004C5531" w:rsidP="00D05C1B">
      <w:pPr>
        <w:numPr>
          <w:ilvl w:val="1"/>
          <w:numId w:val="31"/>
        </w:numPr>
        <w:tabs>
          <w:tab w:val="clear" w:pos="1821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</w:t>
      </w:r>
      <w:r w:rsidR="0021122E">
        <w:rPr>
          <w:rFonts w:eastAsia="Times New Roman" w:cs="Arial"/>
          <w:color w:val="000000"/>
          <w:sz w:val="20"/>
          <w:szCs w:val="20"/>
        </w:rPr>
        <w:t>ccomplished via b</w:t>
      </w:r>
      <w:r w:rsidR="00EF3898">
        <w:rPr>
          <w:rFonts w:eastAsia="Times New Roman" w:cs="Arial"/>
          <w:color w:val="000000"/>
          <w:sz w:val="20"/>
          <w:szCs w:val="20"/>
        </w:rPr>
        <w:t>rushless DC motor</w:t>
      </w:r>
      <w:r w:rsidR="0021122E">
        <w:rPr>
          <w:rFonts w:eastAsia="Times New Roman" w:cs="Arial"/>
          <w:color w:val="000000"/>
          <w:sz w:val="20"/>
          <w:szCs w:val="20"/>
        </w:rPr>
        <w:t xml:space="preserve"> / planetary gearbox combination utilizing digital position closed loop motor control</w:t>
      </w:r>
      <w:r w:rsidR="005C1250">
        <w:rPr>
          <w:rFonts w:eastAsia="Times New Roman" w:cs="Arial"/>
          <w:color w:val="000000"/>
          <w:sz w:val="20"/>
          <w:szCs w:val="20"/>
        </w:rPr>
        <w:t>.</w:t>
      </w:r>
    </w:p>
    <w:p w14:paraId="0B7D95A0" w14:textId="77777777" w:rsidR="0026586E" w:rsidRPr="00F15AA1" w:rsidRDefault="004C5531" w:rsidP="00D05C1B">
      <w:pPr>
        <w:numPr>
          <w:ilvl w:val="1"/>
          <w:numId w:val="31"/>
        </w:numPr>
        <w:tabs>
          <w:tab w:val="clear" w:pos="1821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</w:t>
      </w:r>
      <w:r w:rsidR="00D67C6F" w:rsidRPr="004C5531">
        <w:rPr>
          <w:rFonts w:eastAsia="Times New Roman" w:cs="Arial"/>
          <w:color w:val="000000"/>
          <w:sz w:val="20"/>
          <w:szCs w:val="20"/>
        </w:rPr>
        <w:t>mooth and controlled</w:t>
      </w:r>
      <w:r>
        <w:rPr>
          <w:rFonts w:eastAsia="Times New Roman" w:cs="Arial"/>
          <w:color w:val="000000"/>
          <w:sz w:val="20"/>
          <w:szCs w:val="20"/>
        </w:rPr>
        <w:t xml:space="preserve"> for all sized </w:t>
      </w:r>
      <w:r w:rsidR="00A72323">
        <w:rPr>
          <w:rFonts w:eastAsia="Times New Roman" w:cs="Arial"/>
          <w:color w:val="000000"/>
          <w:sz w:val="20"/>
          <w:szCs w:val="20"/>
        </w:rPr>
        <w:t>barriers</w:t>
      </w:r>
      <w:r w:rsidR="0026586E">
        <w:rPr>
          <w:rFonts w:eastAsia="Times New Roman" w:cs="Arial"/>
          <w:color w:val="000000"/>
          <w:sz w:val="20"/>
          <w:szCs w:val="20"/>
        </w:rPr>
        <w:t>; no shimmying or wobbling</w:t>
      </w:r>
      <w:r w:rsidR="006522A4">
        <w:rPr>
          <w:rFonts w:eastAsia="Times New Roman" w:cs="Arial"/>
          <w:color w:val="000000"/>
          <w:sz w:val="20"/>
          <w:szCs w:val="20"/>
        </w:rPr>
        <w:t xml:space="preserve"> during opening or closing.</w:t>
      </w:r>
    </w:p>
    <w:p w14:paraId="6BE1C1C9" w14:textId="77777777" w:rsidR="00D67C6F" w:rsidRPr="004C5531" w:rsidRDefault="0026586E" w:rsidP="00D05C1B">
      <w:pPr>
        <w:numPr>
          <w:ilvl w:val="1"/>
          <w:numId w:val="31"/>
        </w:numPr>
        <w:tabs>
          <w:tab w:val="clear" w:pos="1821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Self-aligning </w:t>
      </w:r>
      <w:r w:rsidR="00F15AA1">
        <w:rPr>
          <w:rFonts w:eastAsia="Times New Roman" w:cs="Arial"/>
          <w:color w:val="000000"/>
          <w:sz w:val="20"/>
          <w:szCs w:val="20"/>
        </w:rPr>
        <w:t xml:space="preserve">so that </w:t>
      </w:r>
      <w:r w:rsidR="00A72323">
        <w:rPr>
          <w:rFonts w:eastAsia="Times New Roman" w:cs="Arial"/>
          <w:color w:val="000000"/>
          <w:sz w:val="20"/>
          <w:szCs w:val="20"/>
        </w:rPr>
        <w:t>barriers</w:t>
      </w:r>
      <w:r w:rsidR="00F15AA1">
        <w:rPr>
          <w:rFonts w:eastAsia="Times New Roman" w:cs="Arial"/>
          <w:color w:val="000000"/>
          <w:sz w:val="20"/>
          <w:szCs w:val="20"/>
        </w:rPr>
        <w:t xml:space="preserve"> always align in the </w:t>
      </w:r>
      <w:r>
        <w:rPr>
          <w:rFonts w:eastAsia="Times New Roman" w:cs="Arial"/>
          <w:color w:val="000000"/>
          <w:sz w:val="20"/>
          <w:szCs w:val="20"/>
        </w:rPr>
        <w:t>home or closed position</w:t>
      </w:r>
      <w:r w:rsidR="00D67C6F" w:rsidRPr="004C5531">
        <w:rPr>
          <w:rFonts w:eastAsia="Times New Roman" w:cs="Arial"/>
          <w:color w:val="000000"/>
          <w:sz w:val="20"/>
          <w:szCs w:val="20"/>
        </w:rPr>
        <w:t xml:space="preserve">. </w:t>
      </w:r>
    </w:p>
    <w:p w14:paraId="4ED431BB" w14:textId="77777777" w:rsidR="000C691D" w:rsidRPr="00362A43" w:rsidRDefault="00A72323" w:rsidP="00D05C1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Barriers</w:t>
      </w:r>
      <w:r w:rsidR="00D67C6F">
        <w:rPr>
          <w:rFonts w:eastAsia="Times New Roman" w:cs="Arial"/>
          <w:color w:val="000000"/>
          <w:sz w:val="20"/>
          <w:szCs w:val="20"/>
        </w:rPr>
        <w:t xml:space="preserve"> </w:t>
      </w:r>
      <w:r w:rsidR="0073011A">
        <w:rPr>
          <w:rFonts w:eastAsia="Times New Roman" w:cs="Arial"/>
          <w:color w:val="000000"/>
          <w:sz w:val="20"/>
          <w:szCs w:val="20"/>
        </w:rPr>
        <w:t xml:space="preserve">to </w:t>
      </w:r>
      <w:r w:rsidR="00B80FA6">
        <w:rPr>
          <w:rFonts w:eastAsia="Times New Roman" w:cs="Arial"/>
          <w:color w:val="000000"/>
          <w:sz w:val="20"/>
          <w:szCs w:val="20"/>
        </w:rPr>
        <w:t xml:space="preserve">detect impact with an </w:t>
      </w:r>
      <w:r w:rsidR="002F083C">
        <w:rPr>
          <w:rFonts w:eastAsia="Times New Roman" w:cs="Arial"/>
          <w:color w:val="000000"/>
          <w:sz w:val="20"/>
          <w:szCs w:val="20"/>
        </w:rPr>
        <w:t xml:space="preserve">object </w:t>
      </w:r>
      <w:r w:rsidR="0026586E">
        <w:rPr>
          <w:rFonts w:eastAsia="Times New Roman" w:cs="Arial"/>
          <w:color w:val="000000"/>
          <w:sz w:val="20"/>
          <w:szCs w:val="20"/>
        </w:rPr>
        <w:t xml:space="preserve">or obstruction during </w:t>
      </w:r>
      <w:r w:rsidR="00B80FA6">
        <w:rPr>
          <w:rFonts w:eastAsia="Times New Roman" w:cs="Arial"/>
          <w:color w:val="000000"/>
          <w:sz w:val="20"/>
          <w:szCs w:val="20"/>
        </w:rPr>
        <w:t xml:space="preserve">the opening or closing </w:t>
      </w:r>
      <w:r w:rsidR="000C691D">
        <w:rPr>
          <w:rFonts w:eastAsia="Times New Roman" w:cs="Arial"/>
          <w:color w:val="000000"/>
          <w:sz w:val="20"/>
          <w:szCs w:val="20"/>
        </w:rPr>
        <w:t>cycle</w:t>
      </w:r>
      <w:r w:rsidR="0073011A">
        <w:rPr>
          <w:rFonts w:eastAsia="Times New Roman" w:cs="Arial"/>
          <w:color w:val="000000"/>
          <w:sz w:val="20"/>
          <w:szCs w:val="20"/>
        </w:rPr>
        <w:t xml:space="preserve"> so as to minimize impact with a person, object or </w:t>
      </w:r>
      <w:r w:rsidR="000C691D">
        <w:rPr>
          <w:rFonts w:eastAsia="Times New Roman" w:cs="Arial"/>
          <w:color w:val="000000"/>
          <w:sz w:val="20"/>
          <w:szCs w:val="20"/>
        </w:rPr>
        <w:t>obstruction</w:t>
      </w:r>
      <w:r w:rsidR="00A140CA">
        <w:rPr>
          <w:rFonts w:eastAsia="Times New Roman" w:cs="Arial"/>
          <w:color w:val="000000"/>
          <w:sz w:val="20"/>
          <w:szCs w:val="20"/>
        </w:rPr>
        <w:t>.</w:t>
      </w:r>
    </w:p>
    <w:p w14:paraId="3D84BA8F" w14:textId="77777777" w:rsidR="00776658" w:rsidRPr="00AF1FD2" w:rsidRDefault="006E5DFE" w:rsidP="00D05C1B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1094"/>
        <w:rPr>
          <w:rFonts w:eastAsia="Times New Roman" w:cs="Arial"/>
          <w:sz w:val="20"/>
          <w:szCs w:val="20"/>
        </w:rPr>
      </w:pPr>
      <w:r w:rsidRPr="00AF1FD2">
        <w:rPr>
          <w:rFonts w:eastAsia="Times New Roman" w:cs="Arial"/>
          <w:color w:val="000000"/>
          <w:sz w:val="20"/>
          <w:szCs w:val="20"/>
        </w:rPr>
        <w:t xml:space="preserve">Unit to </w:t>
      </w:r>
      <w:r w:rsidR="00362A43" w:rsidRPr="00AF1FD2">
        <w:rPr>
          <w:rFonts w:eastAsia="Times New Roman" w:cs="Arial"/>
          <w:color w:val="000000"/>
          <w:sz w:val="20"/>
          <w:szCs w:val="20"/>
        </w:rPr>
        <w:t xml:space="preserve">have an integrated electromechanical lock which secures the </w:t>
      </w:r>
      <w:r w:rsidR="00A72323">
        <w:rPr>
          <w:rFonts w:eastAsia="Times New Roman" w:cs="Arial"/>
          <w:color w:val="000000"/>
          <w:sz w:val="20"/>
          <w:szCs w:val="20"/>
        </w:rPr>
        <w:t>barriers</w:t>
      </w:r>
      <w:r w:rsidR="00362A43" w:rsidRPr="00AF1FD2">
        <w:rPr>
          <w:rFonts w:eastAsia="Times New Roman" w:cs="Arial"/>
          <w:color w:val="000000"/>
          <w:sz w:val="20"/>
          <w:szCs w:val="20"/>
        </w:rPr>
        <w:t xml:space="preserve"> </w:t>
      </w:r>
      <w:r w:rsidR="006D2DBC" w:rsidRPr="00AF1FD2">
        <w:rPr>
          <w:rFonts w:eastAsia="Times New Roman" w:cs="Arial"/>
          <w:color w:val="000000"/>
          <w:sz w:val="20"/>
          <w:szCs w:val="20"/>
        </w:rPr>
        <w:t xml:space="preserve">against forced entry </w:t>
      </w:r>
      <w:r w:rsidR="00362A43" w:rsidRPr="00AF1FD2">
        <w:rPr>
          <w:rFonts w:eastAsia="Times New Roman" w:cs="Arial"/>
          <w:color w:val="000000"/>
          <w:sz w:val="20"/>
          <w:szCs w:val="20"/>
        </w:rPr>
        <w:t>in the home or closed position</w:t>
      </w:r>
      <w:r w:rsidR="00AF1FD2" w:rsidRPr="00AF1FD2">
        <w:rPr>
          <w:rFonts w:eastAsia="Times New Roman" w:cs="Arial"/>
          <w:color w:val="000000"/>
          <w:sz w:val="20"/>
          <w:szCs w:val="20"/>
        </w:rPr>
        <w:t>.</w:t>
      </w:r>
    </w:p>
    <w:p w14:paraId="27F5E1CF" w14:textId="77777777" w:rsidR="00ED0D4E" w:rsidRPr="00F6646F" w:rsidRDefault="00ED0D4E" w:rsidP="00D05C1B">
      <w:pPr>
        <w:numPr>
          <w:ilvl w:val="0"/>
          <w:numId w:val="11"/>
        </w:numPr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 w:cs="Arial"/>
          <w:color w:val="000000"/>
          <w:sz w:val="20"/>
          <w:szCs w:val="20"/>
          <w:u w:val="single"/>
        </w:rPr>
        <w:t>System Integration</w:t>
      </w:r>
      <w:r w:rsidRPr="00F6646F">
        <w:rPr>
          <w:rFonts w:eastAsia="Times New Roman" w:cs="Arial"/>
          <w:color w:val="000000"/>
          <w:sz w:val="20"/>
          <w:szCs w:val="20"/>
        </w:rPr>
        <w:t>:</w:t>
      </w:r>
    </w:p>
    <w:p w14:paraId="1EE47E38" w14:textId="77777777" w:rsidR="00ED0D4E" w:rsidRPr="00F6646F" w:rsidRDefault="009956F0" w:rsidP="00D05C1B">
      <w:pPr>
        <w:numPr>
          <w:ilvl w:val="1"/>
          <w:numId w:val="19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0" w:hanging="346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U</w:t>
      </w:r>
      <w:r w:rsidR="00ED0D4E" w:rsidRPr="00F6646F">
        <w:rPr>
          <w:rFonts w:eastAsia="Times New Roman" w:cs="Arial"/>
          <w:color w:val="000000"/>
          <w:sz w:val="20"/>
          <w:szCs w:val="20"/>
        </w:rPr>
        <w:t>nit</w:t>
      </w:r>
      <w:r>
        <w:rPr>
          <w:rFonts w:eastAsia="Times New Roman" w:cs="Arial"/>
          <w:color w:val="000000"/>
          <w:sz w:val="20"/>
          <w:szCs w:val="20"/>
        </w:rPr>
        <w:t>s</w:t>
      </w:r>
      <w:r w:rsidR="00ED0D4E" w:rsidRPr="00F6646F">
        <w:rPr>
          <w:rFonts w:eastAsia="Times New Roman" w:cs="Arial"/>
          <w:color w:val="000000"/>
          <w:sz w:val="20"/>
          <w:szCs w:val="20"/>
        </w:rPr>
        <w:t xml:space="preserve"> shall integrate with </w:t>
      </w:r>
      <w:r w:rsidR="0073533A">
        <w:rPr>
          <w:rFonts w:eastAsia="Times New Roman" w:cs="Arial"/>
          <w:color w:val="000000"/>
          <w:sz w:val="20"/>
          <w:szCs w:val="20"/>
        </w:rPr>
        <w:t xml:space="preserve">third-party access control </w:t>
      </w:r>
      <w:r w:rsidR="00ED0D4E" w:rsidRPr="00F6646F">
        <w:rPr>
          <w:rFonts w:eastAsia="Times New Roman" w:cs="Arial"/>
          <w:color w:val="000000"/>
          <w:sz w:val="20"/>
          <w:szCs w:val="20"/>
        </w:rPr>
        <w:t xml:space="preserve">systems through the use of dry contact inputs and outputs. </w:t>
      </w:r>
    </w:p>
    <w:p w14:paraId="3ECAF0C7" w14:textId="77777777" w:rsidR="00ED0D4E" w:rsidRPr="00F6646F" w:rsidRDefault="00ED0D4E" w:rsidP="00D05C1B">
      <w:pPr>
        <w:numPr>
          <w:ilvl w:val="1"/>
          <w:numId w:val="19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0" w:hanging="346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color w:val="000000"/>
          <w:sz w:val="20"/>
          <w:szCs w:val="20"/>
        </w:rPr>
        <w:t xml:space="preserve">Custom methods of integration (through </w:t>
      </w:r>
      <w:r>
        <w:rPr>
          <w:rFonts w:eastAsia="Times New Roman" w:cs="Arial"/>
          <w:color w:val="000000"/>
          <w:sz w:val="20"/>
          <w:szCs w:val="20"/>
        </w:rPr>
        <w:t>TCP commands</w:t>
      </w:r>
      <w:r w:rsidR="004527BF">
        <w:rPr>
          <w:rFonts w:eastAsia="Times New Roman" w:cs="Arial"/>
          <w:color w:val="000000"/>
          <w:sz w:val="20"/>
          <w:szCs w:val="20"/>
        </w:rPr>
        <w:t>)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F6646F">
        <w:rPr>
          <w:rFonts w:eastAsia="Times New Roman" w:cs="Arial"/>
          <w:color w:val="000000"/>
          <w:sz w:val="20"/>
          <w:szCs w:val="20"/>
        </w:rPr>
        <w:t>shall be available.</w:t>
      </w:r>
    </w:p>
    <w:p w14:paraId="0A83D23F" w14:textId="77777777" w:rsidR="00ED0D4E" w:rsidRPr="00F6646F" w:rsidRDefault="00ED0D4E" w:rsidP="00D05C1B">
      <w:pPr>
        <w:numPr>
          <w:ilvl w:val="1"/>
          <w:numId w:val="19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0" w:hanging="346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i/>
          <w:sz w:val="20"/>
          <w:szCs w:val="20"/>
        </w:rPr>
        <w:t>Available Inputs</w:t>
      </w:r>
      <w:r w:rsidRPr="00F6646F">
        <w:rPr>
          <w:rFonts w:eastAsia="Times New Roman" w:cs="Arial"/>
          <w:sz w:val="20"/>
          <w:szCs w:val="20"/>
        </w:rPr>
        <w:t>: Available inputs shall include:</w:t>
      </w:r>
    </w:p>
    <w:p w14:paraId="7E256717" w14:textId="77777777" w:rsidR="00C203A9" w:rsidRPr="00F6646F" w:rsidRDefault="00C203A9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Passage allowed, access granted x 2</w:t>
      </w:r>
    </w:p>
    <w:p w14:paraId="7BF0E400" w14:textId="77777777" w:rsidR="00C203A9" w:rsidRPr="00F6646F" w:rsidRDefault="00C203A9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Passage denied, access denied x 2</w:t>
      </w:r>
    </w:p>
    <w:p w14:paraId="6367BD92" w14:textId="77777777" w:rsidR="00C203A9" w:rsidRPr="00F6646F" w:rsidRDefault="00C203A9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Direction closed, no passage x 2</w:t>
      </w:r>
    </w:p>
    <w:p w14:paraId="1DE087B2" w14:textId="77777777" w:rsidR="00C203A9" w:rsidRDefault="00C203A9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Direction open, free passage x 2</w:t>
      </w:r>
    </w:p>
    <w:p w14:paraId="49C28298" w14:textId="77777777" w:rsidR="00C203A9" w:rsidRPr="00F6646F" w:rsidRDefault="00C203A9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Visitor allowed, access granted x 2</w:t>
      </w:r>
    </w:p>
    <w:p w14:paraId="4618CD45" w14:textId="77777777" w:rsidR="00C203A9" w:rsidRPr="00D435C2" w:rsidRDefault="00C203A9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D435C2">
        <w:rPr>
          <w:rFonts w:eastAsia="Times New Roman" w:cs="Arial"/>
          <w:sz w:val="20"/>
          <w:szCs w:val="20"/>
        </w:rPr>
        <w:t>Single override entry x 2</w:t>
      </w:r>
    </w:p>
    <w:p w14:paraId="4087B7EB" w14:textId="77777777" w:rsidR="008C13E3" w:rsidRPr="00D435C2" w:rsidRDefault="008C13E3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D435C2">
        <w:rPr>
          <w:rFonts w:eastAsia="Times New Roman" w:cs="Arial"/>
          <w:sz w:val="20"/>
          <w:szCs w:val="20"/>
        </w:rPr>
        <w:t xml:space="preserve">Barrier open x 1 </w:t>
      </w:r>
    </w:p>
    <w:p w14:paraId="31A782C5" w14:textId="77777777" w:rsidR="00C203A9" w:rsidRPr="00D435C2" w:rsidRDefault="00C203A9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D435C2">
        <w:rPr>
          <w:rFonts w:eastAsia="Times New Roman" w:cs="Arial"/>
          <w:sz w:val="20"/>
          <w:szCs w:val="20"/>
        </w:rPr>
        <w:t>Disable barrier x 1</w:t>
      </w:r>
    </w:p>
    <w:p w14:paraId="02509597" w14:textId="77777777" w:rsidR="00C203A9" w:rsidRPr="00D435C2" w:rsidRDefault="00C203A9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D435C2">
        <w:rPr>
          <w:rFonts w:eastAsia="Times New Roman" w:cs="Arial"/>
          <w:sz w:val="20"/>
          <w:szCs w:val="20"/>
        </w:rPr>
        <w:t>Emergency override x 1</w:t>
      </w:r>
    </w:p>
    <w:p w14:paraId="6887630C" w14:textId="77777777" w:rsidR="00C203A9" w:rsidRDefault="00C203A9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TCP port</w:t>
      </w:r>
    </w:p>
    <w:p w14:paraId="2CEFAF1C" w14:textId="77777777" w:rsidR="00ED0D4E" w:rsidRPr="00F6646F" w:rsidRDefault="00ED0D4E" w:rsidP="00D05C1B">
      <w:pPr>
        <w:numPr>
          <w:ilvl w:val="1"/>
          <w:numId w:val="19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0" w:hanging="346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i/>
          <w:sz w:val="20"/>
          <w:szCs w:val="20"/>
        </w:rPr>
        <w:t>Available Outputs</w:t>
      </w:r>
      <w:r w:rsidRPr="00F6646F">
        <w:rPr>
          <w:rFonts w:eastAsia="Times New Roman" w:cs="Arial"/>
          <w:sz w:val="20"/>
          <w:szCs w:val="20"/>
        </w:rPr>
        <w:t>: Available outputs shall include:</w:t>
      </w:r>
    </w:p>
    <w:p w14:paraId="021D974C" w14:textId="77777777" w:rsidR="00DD571D" w:rsidRDefault="00DD571D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DD571D">
        <w:rPr>
          <w:rFonts w:eastAsia="Times New Roman" w:cs="Arial"/>
          <w:sz w:val="20"/>
          <w:szCs w:val="20"/>
        </w:rPr>
        <w:t>Authorized passage x 2</w:t>
      </w:r>
    </w:p>
    <w:p w14:paraId="4441F515" w14:textId="77777777" w:rsidR="00DD571D" w:rsidRDefault="00DD571D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DD571D">
        <w:rPr>
          <w:rFonts w:eastAsia="Times New Roman" w:cs="Arial"/>
          <w:sz w:val="20"/>
          <w:szCs w:val="20"/>
        </w:rPr>
        <w:t>Unauthorized passage x 2</w:t>
      </w:r>
    </w:p>
    <w:p w14:paraId="3164027F" w14:textId="77777777" w:rsidR="00DD571D" w:rsidRDefault="00DD571D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DD571D">
        <w:rPr>
          <w:rFonts w:eastAsia="Times New Roman" w:cs="Arial"/>
          <w:sz w:val="20"/>
          <w:szCs w:val="20"/>
        </w:rPr>
        <w:t>Unauthorized presence x 2</w:t>
      </w:r>
    </w:p>
    <w:p w14:paraId="64C080C6" w14:textId="77777777" w:rsidR="00DD571D" w:rsidRDefault="00DD571D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DD571D">
        <w:rPr>
          <w:rFonts w:eastAsia="Times New Roman" w:cs="Arial"/>
          <w:sz w:val="20"/>
          <w:szCs w:val="20"/>
        </w:rPr>
        <w:t>Free passage x 2</w:t>
      </w:r>
    </w:p>
    <w:p w14:paraId="48192670" w14:textId="77777777" w:rsidR="00DD571D" w:rsidRDefault="00DD571D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DD571D">
        <w:rPr>
          <w:rFonts w:eastAsia="Times New Roman" w:cs="Arial"/>
          <w:sz w:val="20"/>
          <w:szCs w:val="20"/>
        </w:rPr>
        <w:t>Sensor blocked x 1</w:t>
      </w:r>
    </w:p>
    <w:p w14:paraId="07E46FDB" w14:textId="77777777" w:rsidR="00DD571D" w:rsidRDefault="00A72323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Barrier</w:t>
      </w:r>
      <w:r w:rsidR="00DD571D" w:rsidRPr="00DD571D">
        <w:rPr>
          <w:rFonts w:eastAsia="Times New Roman" w:cs="Arial"/>
          <w:sz w:val="20"/>
          <w:szCs w:val="20"/>
        </w:rPr>
        <w:t xml:space="preserve"> held open x 1</w:t>
      </w:r>
    </w:p>
    <w:p w14:paraId="61A3DDE1" w14:textId="77777777" w:rsidR="00DD571D" w:rsidRPr="00DD571D" w:rsidRDefault="00A72323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Barrier</w:t>
      </w:r>
      <w:r w:rsidR="00DD571D" w:rsidRPr="00DD571D">
        <w:rPr>
          <w:rFonts w:eastAsia="Times New Roman" w:cs="Arial"/>
          <w:sz w:val="20"/>
          <w:szCs w:val="20"/>
        </w:rPr>
        <w:t xml:space="preserve"> breakaway x 1</w:t>
      </w:r>
    </w:p>
    <w:p w14:paraId="6683D8DA" w14:textId="77777777" w:rsidR="003D635E" w:rsidRPr="003D635E" w:rsidRDefault="000D1ACE" w:rsidP="00D05C1B">
      <w:pPr>
        <w:numPr>
          <w:ilvl w:val="1"/>
          <w:numId w:val="19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0" w:hanging="346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i/>
          <w:sz w:val="20"/>
          <w:szCs w:val="20"/>
        </w:rPr>
        <w:t xml:space="preserve">Configuration </w:t>
      </w:r>
      <w:r w:rsidR="00F65B31">
        <w:rPr>
          <w:rFonts w:eastAsia="Times New Roman" w:cs="Arial"/>
          <w:i/>
          <w:sz w:val="20"/>
          <w:szCs w:val="20"/>
        </w:rPr>
        <w:t>Capabilities</w:t>
      </w:r>
      <w:r w:rsidR="00ED0D4E" w:rsidRPr="00F6646F">
        <w:rPr>
          <w:rFonts w:eastAsia="Times New Roman" w:cs="Arial"/>
          <w:sz w:val="20"/>
          <w:szCs w:val="20"/>
        </w:rPr>
        <w:t xml:space="preserve">: </w:t>
      </w:r>
      <w:r w:rsidR="009956F0">
        <w:rPr>
          <w:rFonts w:eastAsia="Times New Roman" w:cs="Arial"/>
          <w:sz w:val="20"/>
          <w:szCs w:val="20"/>
        </w:rPr>
        <w:t>U</w:t>
      </w:r>
      <w:r w:rsidR="003A6EA6">
        <w:rPr>
          <w:rFonts w:eastAsia="Times New Roman" w:cs="Arial"/>
          <w:sz w:val="20"/>
          <w:szCs w:val="20"/>
        </w:rPr>
        <w:t>nit</w:t>
      </w:r>
      <w:r w:rsidR="009956F0">
        <w:rPr>
          <w:rFonts w:eastAsia="Times New Roman" w:cs="Arial"/>
          <w:sz w:val="20"/>
          <w:szCs w:val="20"/>
        </w:rPr>
        <w:t>s</w:t>
      </w:r>
      <w:r w:rsidR="003A6EA6">
        <w:rPr>
          <w:rFonts w:eastAsia="Times New Roman" w:cs="Arial"/>
          <w:sz w:val="20"/>
          <w:szCs w:val="20"/>
        </w:rPr>
        <w:t xml:space="preserve"> shall </w:t>
      </w:r>
      <w:r>
        <w:rPr>
          <w:rFonts w:eastAsia="Times New Roman" w:cs="Arial"/>
          <w:sz w:val="20"/>
          <w:szCs w:val="20"/>
        </w:rPr>
        <w:t xml:space="preserve">come with </w:t>
      </w:r>
      <w:r w:rsidR="00953E3D">
        <w:rPr>
          <w:rFonts w:eastAsia="Times New Roman" w:cs="Arial"/>
          <w:sz w:val="20"/>
          <w:szCs w:val="20"/>
        </w:rPr>
        <w:t xml:space="preserve">Alvarado’s </w:t>
      </w:r>
      <w:r w:rsidR="006A4EE3">
        <w:rPr>
          <w:rFonts w:eastAsia="Times New Roman" w:cs="Arial"/>
          <w:sz w:val="20"/>
          <w:szCs w:val="20"/>
        </w:rPr>
        <w:t>Lane</w:t>
      </w:r>
      <w:r w:rsidR="00953E3D">
        <w:rPr>
          <w:rFonts w:eastAsia="Times New Roman" w:cs="Arial"/>
          <w:sz w:val="20"/>
          <w:szCs w:val="20"/>
        </w:rPr>
        <w:t>Config</w:t>
      </w:r>
      <w:r w:rsidR="00F67867">
        <w:rPr>
          <w:rFonts w:eastAsia="Times New Roman" w:cs="Arial"/>
          <w:sz w:val="20"/>
          <w:szCs w:val="20"/>
        </w:rPr>
        <w:t xml:space="preserve">, which is a </w:t>
      </w:r>
      <w:r>
        <w:rPr>
          <w:rFonts w:eastAsia="Times New Roman" w:cs="Arial"/>
          <w:sz w:val="20"/>
          <w:szCs w:val="20"/>
        </w:rPr>
        <w:t>web</w:t>
      </w:r>
      <w:r w:rsidR="00E3474C">
        <w:rPr>
          <w:rFonts w:eastAsia="Times New Roman" w:cs="Arial"/>
          <w:sz w:val="20"/>
          <w:szCs w:val="20"/>
        </w:rPr>
        <w:t>-</w:t>
      </w:r>
      <w:r>
        <w:rPr>
          <w:rFonts w:eastAsia="Times New Roman" w:cs="Arial"/>
          <w:sz w:val="20"/>
          <w:szCs w:val="20"/>
        </w:rPr>
        <w:t xml:space="preserve">based utility that </w:t>
      </w:r>
      <w:r w:rsidR="00C74BDF">
        <w:rPr>
          <w:rFonts w:eastAsia="Times New Roman" w:cs="Arial"/>
          <w:sz w:val="20"/>
          <w:szCs w:val="20"/>
        </w:rPr>
        <w:t xml:space="preserve">allows the installer to </w:t>
      </w:r>
      <w:r w:rsidR="009956F0">
        <w:rPr>
          <w:rFonts w:eastAsia="Times New Roman" w:cs="Arial"/>
          <w:sz w:val="20"/>
          <w:szCs w:val="20"/>
        </w:rPr>
        <w:t xml:space="preserve">conveniently </w:t>
      </w:r>
      <w:r w:rsidR="00C74BDF">
        <w:rPr>
          <w:rFonts w:eastAsia="Times New Roman" w:cs="Arial"/>
          <w:sz w:val="20"/>
          <w:szCs w:val="20"/>
        </w:rPr>
        <w:t xml:space="preserve">configure settings </w:t>
      </w:r>
      <w:r w:rsidR="00A10998">
        <w:rPr>
          <w:rFonts w:eastAsia="Times New Roman" w:cs="Arial"/>
          <w:sz w:val="20"/>
          <w:szCs w:val="20"/>
        </w:rPr>
        <w:t xml:space="preserve">for installed turnstiles. </w:t>
      </w:r>
      <w:r w:rsidR="00963B84" w:rsidRPr="00EE402A">
        <w:rPr>
          <w:rFonts w:eastAsia="Times New Roman" w:cs="Arial"/>
          <w:sz w:val="20"/>
          <w:szCs w:val="20"/>
        </w:rPr>
        <w:t xml:space="preserve">The utility must allow </w:t>
      </w:r>
      <w:r w:rsidR="00963B84" w:rsidRPr="00EE402A">
        <w:rPr>
          <w:rFonts w:eastAsia="Times New Roman" w:cs="Arial"/>
          <w:sz w:val="20"/>
          <w:szCs w:val="20"/>
        </w:rPr>
        <w:lastRenderedPageBreak/>
        <w:t xml:space="preserve">dissemination of </w:t>
      </w:r>
      <w:r w:rsidR="00EE402A" w:rsidRPr="00EE402A">
        <w:rPr>
          <w:rFonts w:eastAsia="Times New Roman" w:cs="Arial"/>
          <w:sz w:val="20"/>
          <w:szCs w:val="20"/>
        </w:rPr>
        <w:t xml:space="preserve">operational </w:t>
      </w:r>
      <w:r w:rsidR="00963B84" w:rsidRPr="00EE402A">
        <w:rPr>
          <w:rFonts w:eastAsia="Times New Roman" w:cs="Arial"/>
          <w:sz w:val="20"/>
          <w:szCs w:val="20"/>
        </w:rPr>
        <w:t>settings for a single unit, or all installed units, over an Ethernet network</w:t>
      </w:r>
      <w:r w:rsidR="00953E3D" w:rsidRPr="00EE402A">
        <w:rPr>
          <w:rFonts w:eastAsia="Times New Roman" w:cs="Arial"/>
          <w:sz w:val="20"/>
          <w:szCs w:val="20"/>
        </w:rPr>
        <w:t>.</w:t>
      </w:r>
      <w:r w:rsidR="00953E3D">
        <w:rPr>
          <w:rFonts w:eastAsia="Times New Roman" w:cs="Arial"/>
          <w:sz w:val="20"/>
          <w:szCs w:val="20"/>
        </w:rPr>
        <w:t xml:space="preserve"> </w:t>
      </w:r>
      <w:r w:rsidR="00EE402A">
        <w:rPr>
          <w:rFonts w:eastAsia="Times New Roman" w:cs="Arial"/>
          <w:sz w:val="20"/>
          <w:szCs w:val="20"/>
        </w:rPr>
        <w:t>C</w:t>
      </w:r>
      <w:r w:rsidR="000818E6">
        <w:rPr>
          <w:rFonts w:eastAsia="Times New Roman" w:cs="Arial"/>
          <w:sz w:val="20"/>
          <w:szCs w:val="20"/>
        </w:rPr>
        <w:t>onfigur</w:t>
      </w:r>
      <w:r w:rsidR="00EE402A">
        <w:rPr>
          <w:rFonts w:eastAsia="Times New Roman" w:cs="Arial"/>
          <w:sz w:val="20"/>
          <w:szCs w:val="20"/>
        </w:rPr>
        <w:t>able unit features available from the web</w:t>
      </w:r>
      <w:r w:rsidR="00A32ED8">
        <w:rPr>
          <w:rFonts w:eastAsia="Times New Roman" w:cs="Arial"/>
          <w:sz w:val="20"/>
          <w:szCs w:val="20"/>
        </w:rPr>
        <w:t>-</w:t>
      </w:r>
      <w:r w:rsidR="00EE402A">
        <w:rPr>
          <w:rFonts w:eastAsia="Times New Roman" w:cs="Arial"/>
          <w:sz w:val="20"/>
          <w:szCs w:val="20"/>
        </w:rPr>
        <w:t xml:space="preserve">based utility to </w:t>
      </w:r>
      <w:r w:rsidR="000818E6">
        <w:rPr>
          <w:rFonts w:eastAsia="Times New Roman" w:cs="Arial"/>
          <w:sz w:val="20"/>
          <w:szCs w:val="20"/>
        </w:rPr>
        <w:t>include</w:t>
      </w:r>
      <w:r w:rsidR="00EE402A">
        <w:rPr>
          <w:rFonts w:eastAsia="Times New Roman" w:cs="Arial"/>
          <w:sz w:val="20"/>
          <w:szCs w:val="20"/>
        </w:rPr>
        <w:t>:</w:t>
      </w:r>
    </w:p>
    <w:p w14:paraId="6B231469" w14:textId="77777777" w:rsidR="007F13A8" w:rsidRDefault="007F13A8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User definable operational and alarm sounds</w:t>
      </w:r>
    </w:p>
    <w:p w14:paraId="3BD2EB98" w14:textId="77777777" w:rsidR="00BD0493" w:rsidRDefault="00BD0493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Access timeout configuration</w:t>
      </w:r>
    </w:p>
    <w:p w14:paraId="25A4EBFB" w14:textId="77777777" w:rsidR="00BD0493" w:rsidRDefault="00BD0493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Object size and tailgating sensitivity</w:t>
      </w:r>
    </w:p>
    <w:p w14:paraId="42FDB3C8" w14:textId="77777777" w:rsidR="00BD0493" w:rsidRDefault="00BD0493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Unauthorized entry sensor control</w:t>
      </w:r>
    </w:p>
    <w:p w14:paraId="19E6D0F5" w14:textId="77777777" w:rsidR="00BD0493" w:rsidRDefault="00BD0493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Electromechanical brake use and barrier breakaway force</w:t>
      </w:r>
    </w:p>
    <w:p w14:paraId="46EAFD8D" w14:textId="77777777" w:rsidR="00BD0493" w:rsidRDefault="00BD0493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Barrier impact force</w:t>
      </w:r>
    </w:p>
    <w:p w14:paraId="400DED0E" w14:textId="77777777" w:rsidR="00BD0493" w:rsidRDefault="00BD0493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Blocked sensor time</w:t>
      </w:r>
    </w:p>
    <w:p w14:paraId="714BFBF6" w14:textId="77777777" w:rsidR="00CC3A9B" w:rsidRDefault="00CC3A9B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Alarm duration</w:t>
      </w:r>
    </w:p>
    <w:p w14:paraId="0B0E1052" w14:textId="77777777" w:rsidR="00BD0493" w:rsidRDefault="00BD0493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Emergency override </w:t>
      </w:r>
      <w:r w:rsidR="00F677E7">
        <w:rPr>
          <w:rFonts w:eastAsia="Times New Roman" w:cs="Arial"/>
          <w:sz w:val="20"/>
          <w:szCs w:val="20"/>
        </w:rPr>
        <w:t>barrier</w:t>
      </w:r>
      <w:r>
        <w:rPr>
          <w:rFonts w:eastAsia="Times New Roman" w:cs="Arial"/>
          <w:sz w:val="20"/>
          <w:szCs w:val="20"/>
        </w:rPr>
        <w:t xml:space="preserve"> movement direction </w:t>
      </w:r>
    </w:p>
    <w:p w14:paraId="3594C852" w14:textId="77777777" w:rsidR="000D1ACE" w:rsidRPr="003D635E" w:rsidRDefault="000D1ACE" w:rsidP="00D05C1B">
      <w:pPr>
        <w:numPr>
          <w:ilvl w:val="1"/>
          <w:numId w:val="19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0" w:hanging="346"/>
        <w:rPr>
          <w:rFonts w:eastAsia="Times New Roman" w:cs="Arial"/>
          <w:color w:val="000000"/>
          <w:sz w:val="20"/>
          <w:szCs w:val="20"/>
        </w:rPr>
      </w:pPr>
      <w:r w:rsidRPr="00F6646F">
        <w:rPr>
          <w:rFonts w:eastAsia="Times New Roman" w:cs="Arial"/>
          <w:i/>
          <w:sz w:val="20"/>
          <w:szCs w:val="20"/>
        </w:rPr>
        <w:t>Diagnostic</w:t>
      </w:r>
      <w:r>
        <w:rPr>
          <w:rFonts w:eastAsia="Times New Roman" w:cs="Arial"/>
          <w:i/>
          <w:sz w:val="20"/>
          <w:szCs w:val="20"/>
        </w:rPr>
        <w:t xml:space="preserve"> Capabilities</w:t>
      </w:r>
      <w:r w:rsidR="00A10998">
        <w:rPr>
          <w:rFonts w:eastAsia="Times New Roman" w:cs="Arial"/>
          <w:i/>
          <w:sz w:val="20"/>
          <w:szCs w:val="20"/>
        </w:rPr>
        <w:t xml:space="preserve">: </w:t>
      </w:r>
      <w:r w:rsidR="00A10998">
        <w:rPr>
          <w:rFonts w:eastAsia="Times New Roman" w:cs="Arial"/>
          <w:sz w:val="20"/>
          <w:szCs w:val="20"/>
        </w:rPr>
        <w:t>The web</w:t>
      </w:r>
      <w:r w:rsidR="00A32ED8">
        <w:rPr>
          <w:rFonts w:eastAsia="Times New Roman" w:cs="Arial"/>
          <w:sz w:val="20"/>
          <w:szCs w:val="20"/>
        </w:rPr>
        <w:t>-</w:t>
      </w:r>
      <w:r w:rsidR="00A10998">
        <w:rPr>
          <w:rFonts w:eastAsia="Times New Roman" w:cs="Arial"/>
          <w:sz w:val="20"/>
          <w:szCs w:val="20"/>
        </w:rPr>
        <w:t xml:space="preserve">based utility shall also provide </w:t>
      </w:r>
      <w:r>
        <w:rPr>
          <w:rFonts w:eastAsia="Times New Roman" w:cs="Arial"/>
          <w:sz w:val="20"/>
          <w:szCs w:val="20"/>
        </w:rPr>
        <w:t xml:space="preserve">the following diagnostic capabilities: </w:t>
      </w:r>
    </w:p>
    <w:p w14:paraId="27D5C3EA" w14:textId="77777777" w:rsidR="00A10998" w:rsidRDefault="00905243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Operational</w:t>
      </w:r>
      <w:r w:rsidR="00A10998">
        <w:rPr>
          <w:rFonts w:eastAsia="Times New Roman" w:cs="Arial"/>
          <w:sz w:val="20"/>
          <w:szCs w:val="20"/>
        </w:rPr>
        <w:t xml:space="preserve"> debug</w:t>
      </w:r>
    </w:p>
    <w:p w14:paraId="4EC99E7B" w14:textId="77777777" w:rsidR="00A10998" w:rsidRDefault="00A10998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Optic debug</w:t>
      </w:r>
    </w:p>
    <w:p w14:paraId="27D1B08C" w14:textId="77777777" w:rsidR="00A10998" w:rsidRDefault="00A10998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Motor I/O debug </w:t>
      </w:r>
    </w:p>
    <w:p w14:paraId="326EB8DC" w14:textId="77777777" w:rsidR="00521509" w:rsidRPr="003D635E" w:rsidRDefault="00521509" w:rsidP="00D05C1B">
      <w:pPr>
        <w:numPr>
          <w:ilvl w:val="1"/>
          <w:numId w:val="19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0" w:hanging="346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i/>
          <w:sz w:val="20"/>
          <w:szCs w:val="20"/>
        </w:rPr>
        <w:t xml:space="preserve">Power: </w:t>
      </w:r>
      <w:r w:rsidR="00753163">
        <w:rPr>
          <w:rFonts w:eastAsia="Times New Roman" w:cs="Arial"/>
          <w:sz w:val="20"/>
          <w:szCs w:val="20"/>
        </w:rPr>
        <w:t>Power requirements are as follows</w:t>
      </w:r>
      <w:r>
        <w:rPr>
          <w:rFonts w:eastAsia="Times New Roman" w:cs="Arial"/>
          <w:sz w:val="20"/>
          <w:szCs w:val="20"/>
        </w:rPr>
        <w:t xml:space="preserve">: </w:t>
      </w:r>
    </w:p>
    <w:p w14:paraId="5CB6AD22" w14:textId="1AD59FCA" w:rsidR="00222F2F" w:rsidRDefault="00222F2F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110/220 VAC run to m</w:t>
      </w:r>
      <w:r w:rsidR="00FB60A2">
        <w:rPr>
          <w:rFonts w:eastAsia="Times New Roman" w:cs="Arial"/>
          <w:sz w:val="20"/>
          <w:szCs w:val="20"/>
        </w:rPr>
        <w:t>ain</w:t>
      </w:r>
      <w:bookmarkStart w:id="0" w:name="_GoBack"/>
      <w:bookmarkEnd w:id="0"/>
      <w:r>
        <w:rPr>
          <w:rFonts w:eastAsia="Times New Roman" w:cs="Arial"/>
          <w:sz w:val="20"/>
          <w:szCs w:val="20"/>
        </w:rPr>
        <w:t xml:space="preserve"> controller cabinet</w:t>
      </w:r>
      <w:r w:rsidR="00890E16">
        <w:rPr>
          <w:rFonts w:eastAsia="Times New Roman" w:cs="Arial"/>
          <w:sz w:val="20"/>
          <w:szCs w:val="20"/>
        </w:rPr>
        <w:t>; power stepped down to 24</w:t>
      </w:r>
      <w:r w:rsidR="004C4FC3">
        <w:rPr>
          <w:rFonts w:eastAsia="Times New Roman" w:cs="Arial"/>
          <w:sz w:val="20"/>
          <w:szCs w:val="20"/>
        </w:rPr>
        <w:t>/12/5</w:t>
      </w:r>
      <w:r w:rsidR="00890E16">
        <w:rPr>
          <w:rFonts w:eastAsia="Times New Roman" w:cs="Arial"/>
          <w:sz w:val="20"/>
          <w:szCs w:val="20"/>
        </w:rPr>
        <w:t>VDC for operation</w:t>
      </w:r>
      <w:r w:rsidR="00540A8B">
        <w:rPr>
          <w:rFonts w:eastAsia="Times New Roman" w:cs="Arial"/>
          <w:sz w:val="20"/>
          <w:szCs w:val="20"/>
        </w:rPr>
        <w:t>.</w:t>
      </w:r>
    </w:p>
    <w:p w14:paraId="671CC9B1" w14:textId="77777777" w:rsidR="00521509" w:rsidRDefault="00890E16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120" w:line="240" w:lineRule="auto"/>
        <w:ind w:left="1426" w:hanging="346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Power / digital signals </w:t>
      </w:r>
      <w:r w:rsidR="00E27041">
        <w:rPr>
          <w:rFonts w:eastAsia="Times New Roman" w:cs="Arial"/>
          <w:sz w:val="20"/>
          <w:szCs w:val="20"/>
        </w:rPr>
        <w:t xml:space="preserve">run </w:t>
      </w:r>
      <w:r w:rsidR="00AE3E25">
        <w:rPr>
          <w:rFonts w:eastAsia="Times New Roman" w:cs="Arial"/>
          <w:sz w:val="20"/>
          <w:szCs w:val="20"/>
        </w:rPr>
        <w:t>between cabinets via a conduit run interconnect cable</w:t>
      </w:r>
      <w:r w:rsidR="00540A8B">
        <w:rPr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t xml:space="preserve"> </w:t>
      </w:r>
    </w:p>
    <w:p w14:paraId="56726B0F" w14:textId="77777777" w:rsidR="00F6646F" w:rsidRPr="00F6646F" w:rsidRDefault="00F6646F" w:rsidP="00D05C1B">
      <w:pPr>
        <w:numPr>
          <w:ilvl w:val="0"/>
          <w:numId w:val="11"/>
        </w:numPr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 w:cs="Arial"/>
          <w:sz w:val="20"/>
          <w:szCs w:val="20"/>
          <w:u w:val="single"/>
        </w:rPr>
        <w:t>User Interface</w:t>
      </w:r>
      <w:r w:rsidRPr="00F6646F">
        <w:rPr>
          <w:rFonts w:eastAsia="Times New Roman" w:cs="Arial"/>
          <w:b/>
          <w:sz w:val="20"/>
          <w:szCs w:val="20"/>
        </w:rPr>
        <w:t>:</w:t>
      </w:r>
    </w:p>
    <w:p w14:paraId="7E81FD88" w14:textId="77777777" w:rsidR="00F6646F" w:rsidRPr="00F6646F" w:rsidRDefault="00F6646F" w:rsidP="00D05C1B">
      <w:pPr>
        <w:numPr>
          <w:ilvl w:val="1"/>
          <w:numId w:val="18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3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i/>
          <w:sz w:val="20"/>
          <w:szCs w:val="20"/>
        </w:rPr>
        <w:t xml:space="preserve">Enter / Exit User </w:t>
      </w:r>
      <w:r w:rsidR="00036D05">
        <w:rPr>
          <w:rFonts w:eastAsia="Times New Roman" w:cs="Arial"/>
          <w:i/>
          <w:sz w:val="20"/>
          <w:szCs w:val="20"/>
        </w:rPr>
        <w:t xml:space="preserve">Status </w:t>
      </w:r>
      <w:r w:rsidRPr="00F6646F">
        <w:rPr>
          <w:rFonts w:eastAsia="Times New Roman" w:cs="Arial"/>
          <w:i/>
          <w:sz w:val="20"/>
          <w:szCs w:val="20"/>
        </w:rPr>
        <w:t>Display</w:t>
      </w:r>
      <w:r w:rsidR="00D62EF9" w:rsidRPr="00B06ACC">
        <w:rPr>
          <w:rFonts w:eastAsia="Times New Roman" w:cs="Arial"/>
          <w:sz w:val="20"/>
          <w:szCs w:val="20"/>
        </w:rPr>
        <w:t>:</w:t>
      </w:r>
      <w:r w:rsidRPr="00F6646F">
        <w:rPr>
          <w:rFonts w:eastAsia="Times New Roman" w:cs="Arial"/>
          <w:i/>
          <w:sz w:val="20"/>
          <w:szCs w:val="20"/>
        </w:rPr>
        <w:t xml:space="preserve"> </w:t>
      </w:r>
      <w:r w:rsidRPr="00F6646F">
        <w:rPr>
          <w:rFonts w:eastAsia="Times New Roman" w:cs="Arial"/>
          <w:sz w:val="20"/>
          <w:szCs w:val="20"/>
        </w:rPr>
        <w:t xml:space="preserve">The unit </w:t>
      </w:r>
      <w:r w:rsidR="00587839">
        <w:rPr>
          <w:rFonts w:eastAsia="Times New Roman" w:cs="Arial"/>
          <w:sz w:val="20"/>
          <w:szCs w:val="20"/>
        </w:rPr>
        <w:t xml:space="preserve">to </w:t>
      </w:r>
      <w:r w:rsidRPr="00F6646F">
        <w:rPr>
          <w:rFonts w:eastAsia="Times New Roman" w:cs="Arial"/>
          <w:sz w:val="20"/>
          <w:szCs w:val="20"/>
        </w:rPr>
        <w:t xml:space="preserve">have </w:t>
      </w:r>
      <w:r w:rsidR="00B06ACC">
        <w:rPr>
          <w:rFonts w:eastAsia="Times New Roman" w:cs="Arial"/>
          <w:sz w:val="20"/>
          <w:szCs w:val="20"/>
        </w:rPr>
        <w:t xml:space="preserve">LED illuminated </w:t>
      </w:r>
      <w:r w:rsidRPr="00F6646F">
        <w:rPr>
          <w:rFonts w:eastAsia="Times New Roman" w:cs="Arial"/>
          <w:sz w:val="20"/>
          <w:szCs w:val="20"/>
        </w:rPr>
        <w:t xml:space="preserve">user </w:t>
      </w:r>
      <w:r w:rsidR="00B06ACC">
        <w:rPr>
          <w:rFonts w:eastAsia="Times New Roman" w:cs="Arial"/>
          <w:sz w:val="20"/>
          <w:szCs w:val="20"/>
        </w:rPr>
        <w:t xml:space="preserve">status </w:t>
      </w:r>
      <w:r w:rsidRPr="00F6646F">
        <w:rPr>
          <w:rFonts w:eastAsia="Times New Roman" w:cs="Arial"/>
          <w:sz w:val="20"/>
          <w:szCs w:val="20"/>
        </w:rPr>
        <w:t>icons</w:t>
      </w:r>
      <w:r w:rsidR="00662C4B">
        <w:rPr>
          <w:rFonts w:eastAsia="Times New Roman" w:cs="Arial"/>
          <w:sz w:val="20"/>
          <w:szCs w:val="20"/>
        </w:rPr>
        <w:t xml:space="preserve"> </w:t>
      </w:r>
      <w:r w:rsidR="00D62EF9">
        <w:rPr>
          <w:rFonts w:eastAsia="Times New Roman" w:cs="Arial"/>
          <w:sz w:val="20"/>
          <w:szCs w:val="20"/>
        </w:rPr>
        <w:t xml:space="preserve">visible </w:t>
      </w:r>
      <w:r w:rsidR="00E80C54">
        <w:rPr>
          <w:rFonts w:eastAsia="Times New Roman" w:cs="Arial"/>
          <w:sz w:val="20"/>
          <w:szCs w:val="20"/>
        </w:rPr>
        <w:t xml:space="preserve">looking down on the </w:t>
      </w:r>
      <w:r w:rsidRPr="00F6646F">
        <w:rPr>
          <w:rFonts w:eastAsia="Times New Roman" w:cs="Arial"/>
          <w:sz w:val="20"/>
          <w:szCs w:val="20"/>
        </w:rPr>
        <w:t xml:space="preserve">lid, on each side of the unit. </w:t>
      </w:r>
      <w:r w:rsidR="00B06ACC">
        <w:rPr>
          <w:rFonts w:eastAsia="Times New Roman" w:cs="Arial"/>
          <w:sz w:val="20"/>
          <w:szCs w:val="20"/>
        </w:rPr>
        <w:t>User s</w:t>
      </w:r>
      <w:r w:rsidRPr="00F6646F">
        <w:rPr>
          <w:rFonts w:eastAsia="Times New Roman" w:cs="Arial"/>
          <w:sz w:val="20"/>
          <w:szCs w:val="20"/>
        </w:rPr>
        <w:t xml:space="preserve">tatus </w:t>
      </w:r>
      <w:r w:rsidR="007C0258">
        <w:rPr>
          <w:rFonts w:eastAsia="Times New Roman" w:cs="Arial"/>
          <w:sz w:val="20"/>
          <w:szCs w:val="20"/>
        </w:rPr>
        <w:t>i</w:t>
      </w:r>
      <w:r w:rsidRPr="00F6646F">
        <w:rPr>
          <w:rFonts w:eastAsia="Times New Roman" w:cs="Arial"/>
          <w:sz w:val="20"/>
          <w:szCs w:val="20"/>
        </w:rPr>
        <w:t>cons to be as follows:</w:t>
      </w:r>
    </w:p>
    <w:p w14:paraId="5BE83780" w14:textId="77777777" w:rsidR="00F6646F" w:rsidRPr="00F6646F" w:rsidRDefault="00F6646F" w:rsidP="00D05C1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A</w:t>
      </w:r>
      <w:r w:rsidR="003D6DF3">
        <w:rPr>
          <w:rFonts w:eastAsia="Times New Roman" w:cs="Arial"/>
          <w:sz w:val="20"/>
          <w:szCs w:val="20"/>
        </w:rPr>
        <w:t xml:space="preserve">n illuminated </w:t>
      </w:r>
      <w:r w:rsidRPr="00F6646F">
        <w:rPr>
          <w:rFonts w:eastAsia="Times New Roman" w:cs="Arial"/>
          <w:sz w:val="20"/>
          <w:szCs w:val="20"/>
        </w:rPr>
        <w:t xml:space="preserve">yellow </w:t>
      </w:r>
      <w:r w:rsidR="007C0258">
        <w:rPr>
          <w:rFonts w:eastAsia="Times New Roman" w:cs="Arial"/>
          <w:sz w:val="20"/>
          <w:szCs w:val="20"/>
        </w:rPr>
        <w:t xml:space="preserve">means the turnstile </w:t>
      </w:r>
      <w:r w:rsidRPr="00F6646F">
        <w:rPr>
          <w:rFonts w:eastAsia="Times New Roman" w:cs="Arial"/>
          <w:sz w:val="20"/>
          <w:szCs w:val="20"/>
        </w:rPr>
        <w:t>is ready for card presentation.</w:t>
      </w:r>
    </w:p>
    <w:p w14:paraId="76A61552" w14:textId="77777777" w:rsidR="00F6646F" w:rsidRPr="00F6646F" w:rsidRDefault="00F6646F" w:rsidP="00D05C1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A</w:t>
      </w:r>
      <w:r w:rsidR="007C0258">
        <w:rPr>
          <w:rFonts w:eastAsia="Times New Roman" w:cs="Arial"/>
          <w:sz w:val="20"/>
          <w:szCs w:val="20"/>
        </w:rPr>
        <w:t>n</w:t>
      </w:r>
      <w:r w:rsidRPr="00F6646F">
        <w:rPr>
          <w:rFonts w:eastAsia="Times New Roman" w:cs="Arial"/>
          <w:sz w:val="20"/>
          <w:szCs w:val="20"/>
        </w:rPr>
        <w:t xml:space="preserve"> </w:t>
      </w:r>
      <w:r w:rsidR="007C0258">
        <w:rPr>
          <w:rFonts w:eastAsia="Times New Roman" w:cs="Arial"/>
          <w:sz w:val="20"/>
          <w:szCs w:val="20"/>
        </w:rPr>
        <w:t xml:space="preserve">illuminated </w:t>
      </w:r>
      <w:r w:rsidRPr="00F6646F">
        <w:rPr>
          <w:rFonts w:eastAsia="Times New Roman" w:cs="Arial"/>
          <w:sz w:val="20"/>
          <w:szCs w:val="20"/>
        </w:rPr>
        <w:t xml:space="preserve">green </w:t>
      </w:r>
      <w:r w:rsidR="007C0258">
        <w:rPr>
          <w:rFonts w:eastAsia="Times New Roman" w:cs="Arial"/>
          <w:sz w:val="20"/>
          <w:szCs w:val="20"/>
        </w:rPr>
        <w:t>means valid credentials have been presented</w:t>
      </w:r>
      <w:r w:rsidR="00587839">
        <w:rPr>
          <w:rFonts w:eastAsia="Times New Roman" w:cs="Arial"/>
          <w:sz w:val="20"/>
          <w:szCs w:val="20"/>
        </w:rPr>
        <w:t xml:space="preserve"> and / or passage is allowed in the direction of the arrow.</w:t>
      </w:r>
    </w:p>
    <w:p w14:paraId="5C8CD33D" w14:textId="77777777" w:rsidR="00F6646F" w:rsidRPr="00F6646F" w:rsidRDefault="00F6646F" w:rsidP="00D05C1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A</w:t>
      </w:r>
      <w:r w:rsidR="0052365A">
        <w:rPr>
          <w:rFonts w:eastAsia="Times New Roman" w:cs="Arial"/>
          <w:sz w:val="20"/>
          <w:szCs w:val="20"/>
        </w:rPr>
        <w:t xml:space="preserve">n illuminated </w:t>
      </w:r>
      <w:r w:rsidRPr="00F6646F">
        <w:rPr>
          <w:rFonts w:eastAsia="Times New Roman" w:cs="Arial"/>
          <w:sz w:val="20"/>
          <w:szCs w:val="20"/>
        </w:rPr>
        <w:t xml:space="preserve">red X symbol </w:t>
      </w:r>
      <w:r w:rsidR="0052365A">
        <w:rPr>
          <w:rFonts w:eastAsia="Times New Roman" w:cs="Arial"/>
          <w:sz w:val="20"/>
          <w:szCs w:val="20"/>
        </w:rPr>
        <w:t xml:space="preserve">means that </w:t>
      </w:r>
      <w:r w:rsidRPr="00F6646F">
        <w:rPr>
          <w:rFonts w:eastAsia="Times New Roman" w:cs="Arial"/>
          <w:sz w:val="20"/>
          <w:szCs w:val="20"/>
        </w:rPr>
        <w:t xml:space="preserve">passage is prohibited in the direction </w:t>
      </w:r>
      <w:r w:rsidR="0052365A">
        <w:rPr>
          <w:rFonts w:eastAsia="Times New Roman" w:cs="Arial"/>
          <w:sz w:val="20"/>
          <w:szCs w:val="20"/>
        </w:rPr>
        <w:t xml:space="preserve">of the arrow. </w:t>
      </w:r>
    </w:p>
    <w:p w14:paraId="2190AD18" w14:textId="77777777" w:rsidR="00F6646F" w:rsidRPr="00F6646F" w:rsidRDefault="00F6646F" w:rsidP="00D05C1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 xml:space="preserve">A flashing red stop X symbol </w:t>
      </w:r>
      <w:r w:rsidR="0052365A">
        <w:rPr>
          <w:rFonts w:eastAsia="Times New Roman" w:cs="Arial"/>
          <w:sz w:val="20"/>
          <w:szCs w:val="20"/>
        </w:rPr>
        <w:t xml:space="preserve">means invalid credentials have </w:t>
      </w:r>
      <w:r w:rsidR="00CE69A6">
        <w:rPr>
          <w:rFonts w:eastAsia="Times New Roman" w:cs="Arial"/>
          <w:sz w:val="20"/>
          <w:szCs w:val="20"/>
        </w:rPr>
        <w:t xml:space="preserve">been presented or the turnstile has an alarm condition. </w:t>
      </w:r>
    </w:p>
    <w:p w14:paraId="464D34B4" w14:textId="77777777" w:rsidR="00F6646F" w:rsidRPr="00F6646F" w:rsidRDefault="00F6646F" w:rsidP="00D05C1B">
      <w:pPr>
        <w:numPr>
          <w:ilvl w:val="1"/>
          <w:numId w:val="18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3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i/>
          <w:sz w:val="20"/>
          <w:szCs w:val="20"/>
        </w:rPr>
        <w:t xml:space="preserve">Open / Closed </w:t>
      </w:r>
      <w:r w:rsidR="00CE69A6">
        <w:rPr>
          <w:rFonts w:eastAsia="Times New Roman" w:cs="Arial"/>
          <w:i/>
          <w:sz w:val="20"/>
          <w:szCs w:val="20"/>
        </w:rPr>
        <w:t>Status Lights</w:t>
      </w:r>
      <w:r w:rsidRPr="00F6646F">
        <w:rPr>
          <w:rFonts w:eastAsia="Times New Roman" w:cs="Arial"/>
          <w:sz w:val="20"/>
          <w:szCs w:val="20"/>
        </w:rPr>
        <w:t xml:space="preserve">: The unit </w:t>
      </w:r>
      <w:r w:rsidR="00587839">
        <w:rPr>
          <w:rFonts w:eastAsia="Times New Roman" w:cs="Arial"/>
          <w:sz w:val="20"/>
          <w:szCs w:val="20"/>
        </w:rPr>
        <w:t xml:space="preserve">to </w:t>
      </w:r>
      <w:r w:rsidRPr="00F6646F">
        <w:rPr>
          <w:rFonts w:eastAsia="Times New Roman" w:cs="Arial"/>
          <w:sz w:val="20"/>
          <w:szCs w:val="20"/>
        </w:rPr>
        <w:t xml:space="preserve">have </w:t>
      </w:r>
      <w:r w:rsidR="00CE69A6">
        <w:rPr>
          <w:rFonts w:eastAsia="Times New Roman" w:cs="Arial"/>
          <w:sz w:val="20"/>
          <w:szCs w:val="20"/>
        </w:rPr>
        <w:t xml:space="preserve">an opaque end piece mounted to the </w:t>
      </w:r>
      <w:r w:rsidR="00460E81">
        <w:rPr>
          <w:rFonts w:eastAsia="Times New Roman" w:cs="Arial"/>
          <w:sz w:val="20"/>
          <w:szCs w:val="20"/>
        </w:rPr>
        <w:t xml:space="preserve">upper </w:t>
      </w:r>
      <w:r w:rsidR="00CE69A6">
        <w:rPr>
          <w:rFonts w:eastAsia="Times New Roman" w:cs="Arial"/>
          <w:sz w:val="20"/>
          <w:szCs w:val="20"/>
        </w:rPr>
        <w:t xml:space="preserve">end “leg” </w:t>
      </w:r>
      <w:r w:rsidR="00460E81">
        <w:rPr>
          <w:rFonts w:eastAsia="Times New Roman" w:cs="Arial"/>
          <w:sz w:val="20"/>
          <w:szCs w:val="20"/>
        </w:rPr>
        <w:t xml:space="preserve">of each side of the turnstile diffusing green and red signal LED’s. The lights </w:t>
      </w:r>
      <w:r w:rsidR="00587839">
        <w:rPr>
          <w:rFonts w:eastAsia="Times New Roman" w:cs="Arial"/>
          <w:sz w:val="20"/>
          <w:szCs w:val="20"/>
        </w:rPr>
        <w:t xml:space="preserve">to </w:t>
      </w:r>
      <w:r w:rsidR="00460E81">
        <w:rPr>
          <w:rFonts w:eastAsia="Times New Roman" w:cs="Arial"/>
          <w:sz w:val="20"/>
          <w:szCs w:val="20"/>
        </w:rPr>
        <w:t xml:space="preserve">function </w:t>
      </w:r>
      <w:r w:rsidRPr="00F6646F">
        <w:rPr>
          <w:rFonts w:eastAsia="Times New Roman" w:cs="Arial"/>
          <w:sz w:val="20"/>
          <w:szCs w:val="20"/>
        </w:rPr>
        <w:t>as follows:</w:t>
      </w:r>
    </w:p>
    <w:p w14:paraId="1AEBC611" w14:textId="77777777" w:rsidR="00F6646F" w:rsidRPr="00F6646F" w:rsidRDefault="00F6646F" w:rsidP="00D05C1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 xml:space="preserve">Green consistently illuminated means the </w:t>
      </w:r>
      <w:r w:rsidR="000C34A7">
        <w:rPr>
          <w:rFonts w:eastAsia="Times New Roman" w:cs="Arial"/>
          <w:sz w:val="20"/>
          <w:szCs w:val="20"/>
        </w:rPr>
        <w:t>turnstile</w:t>
      </w:r>
      <w:r w:rsidRPr="00F6646F">
        <w:rPr>
          <w:rFonts w:eastAsia="Times New Roman" w:cs="Arial"/>
          <w:sz w:val="20"/>
          <w:szCs w:val="20"/>
        </w:rPr>
        <w:t xml:space="preserve"> is open for use.</w:t>
      </w:r>
    </w:p>
    <w:p w14:paraId="621A4A7F" w14:textId="77777777" w:rsidR="00F6646F" w:rsidRPr="00F6646F" w:rsidRDefault="00F6646F" w:rsidP="00D05C1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 xml:space="preserve">Red consistently illuminated shall signify the </w:t>
      </w:r>
      <w:r w:rsidR="000C34A7">
        <w:rPr>
          <w:rFonts w:eastAsia="Times New Roman" w:cs="Arial"/>
          <w:sz w:val="20"/>
          <w:szCs w:val="20"/>
        </w:rPr>
        <w:t>turnstile</w:t>
      </w:r>
      <w:r w:rsidRPr="00F6646F">
        <w:rPr>
          <w:rFonts w:eastAsia="Times New Roman" w:cs="Arial"/>
          <w:sz w:val="20"/>
          <w:szCs w:val="20"/>
        </w:rPr>
        <w:t xml:space="preserve"> is closed for use. </w:t>
      </w:r>
    </w:p>
    <w:p w14:paraId="25A8DF8D" w14:textId="77777777" w:rsidR="00F6646F" w:rsidRPr="00F6646F" w:rsidRDefault="00F6646F" w:rsidP="00D05C1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A flashing red shall signify an alarm condition.</w:t>
      </w:r>
    </w:p>
    <w:p w14:paraId="5A94EFE6" w14:textId="77777777" w:rsidR="00F6646F" w:rsidRPr="00F6646F" w:rsidRDefault="00F6646F" w:rsidP="00D05C1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440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 xml:space="preserve">The timing and length of </w:t>
      </w:r>
      <w:r w:rsidR="00233080">
        <w:rPr>
          <w:rFonts w:eastAsia="Times New Roman" w:cs="Arial"/>
          <w:sz w:val="20"/>
          <w:szCs w:val="20"/>
        </w:rPr>
        <w:t xml:space="preserve">illumination </w:t>
      </w:r>
      <w:r w:rsidRPr="00F6646F">
        <w:rPr>
          <w:rFonts w:eastAsia="Times New Roman" w:cs="Arial"/>
          <w:sz w:val="20"/>
          <w:szCs w:val="20"/>
        </w:rPr>
        <w:t>shall be user definable</w:t>
      </w:r>
      <w:r w:rsidR="00833EFF">
        <w:rPr>
          <w:rFonts w:eastAsia="Times New Roman" w:cs="Arial"/>
          <w:sz w:val="20"/>
          <w:szCs w:val="20"/>
        </w:rPr>
        <w:t xml:space="preserve"> for select alarms</w:t>
      </w:r>
      <w:r w:rsidRPr="00F6646F">
        <w:rPr>
          <w:rFonts w:eastAsia="Times New Roman" w:cs="Arial"/>
          <w:sz w:val="20"/>
          <w:szCs w:val="20"/>
        </w:rPr>
        <w:t xml:space="preserve">. </w:t>
      </w:r>
    </w:p>
    <w:p w14:paraId="1EC435EE" w14:textId="77777777" w:rsidR="007F13A8" w:rsidRPr="007F13A8" w:rsidRDefault="007F13A8" w:rsidP="00D05C1B">
      <w:pPr>
        <w:numPr>
          <w:ilvl w:val="1"/>
          <w:numId w:val="18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3" w:hanging="342"/>
        <w:rPr>
          <w:rFonts w:eastAsia="Times New Roman" w:cs="Arial"/>
          <w:sz w:val="20"/>
          <w:szCs w:val="20"/>
        </w:rPr>
      </w:pPr>
      <w:r w:rsidRPr="007F13A8">
        <w:rPr>
          <w:rFonts w:eastAsia="Times New Roman" w:cs="Arial"/>
          <w:i/>
          <w:sz w:val="20"/>
          <w:szCs w:val="20"/>
        </w:rPr>
        <w:t>User Definable Sounds</w:t>
      </w:r>
      <w:r w:rsidRPr="007F13A8">
        <w:rPr>
          <w:rFonts w:eastAsia="Times New Roman" w:cs="Arial"/>
          <w:sz w:val="20"/>
          <w:szCs w:val="20"/>
        </w:rPr>
        <w:t xml:space="preserve">: Each unit shall allow user to define the </w:t>
      </w:r>
      <w:r w:rsidR="0098063A">
        <w:rPr>
          <w:rFonts w:eastAsia="Times New Roman" w:cs="Arial"/>
          <w:sz w:val="20"/>
          <w:szCs w:val="20"/>
        </w:rPr>
        <w:t xml:space="preserve">duration and </w:t>
      </w:r>
      <w:r w:rsidRPr="007F13A8">
        <w:rPr>
          <w:rFonts w:eastAsia="Times New Roman" w:cs="Arial"/>
          <w:sz w:val="20"/>
          <w:szCs w:val="20"/>
        </w:rPr>
        <w:t xml:space="preserve">type of audible sounds </w:t>
      </w:r>
      <w:r w:rsidR="00233080">
        <w:rPr>
          <w:rFonts w:eastAsia="Times New Roman" w:cs="Arial"/>
          <w:sz w:val="20"/>
          <w:szCs w:val="20"/>
        </w:rPr>
        <w:t xml:space="preserve">(in the form of .wav files) </w:t>
      </w:r>
      <w:r w:rsidRPr="007F13A8">
        <w:rPr>
          <w:rFonts w:eastAsia="Times New Roman" w:cs="Arial"/>
          <w:sz w:val="20"/>
          <w:szCs w:val="20"/>
        </w:rPr>
        <w:t>that play for the following alarms and operations.</w:t>
      </w:r>
    </w:p>
    <w:p w14:paraId="6855AA19" w14:textId="77777777" w:rsidR="007F13A8" w:rsidRPr="00F6646F" w:rsidRDefault="007F13A8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Access accepted</w:t>
      </w:r>
    </w:p>
    <w:p w14:paraId="396B7B97" w14:textId="77777777" w:rsidR="007F13A8" w:rsidRPr="00F6646F" w:rsidRDefault="007F13A8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Access denied</w:t>
      </w:r>
    </w:p>
    <w:p w14:paraId="6B712905" w14:textId="77777777" w:rsidR="007F13A8" w:rsidRDefault="007F13A8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Unauthorized presence</w:t>
      </w:r>
    </w:p>
    <w:p w14:paraId="6F3F847F" w14:textId="77777777" w:rsidR="007F13A8" w:rsidRPr="00F6646F" w:rsidRDefault="007F13A8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Unauthorized passage</w:t>
      </w:r>
    </w:p>
    <w:p w14:paraId="72CAFAB0" w14:textId="77777777" w:rsidR="007F13A8" w:rsidRPr="00F6646F" w:rsidRDefault="007F13A8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sz w:val="20"/>
          <w:szCs w:val="20"/>
        </w:rPr>
        <w:t>Blocked sensor</w:t>
      </w:r>
    </w:p>
    <w:p w14:paraId="70002A32" w14:textId="77777777" w:rsidR="007F13A8" w:rsidRDefault="007F13A8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Unsafe to open / close </w:t>
      </w:r>
      <w:r w:rsidR="00F677E7">
        <w:rPr>
          <w:rFonts w:eastAsia="Times New Roman" w:cs="Arial"/>
          <w:sz w:val="20"/>
          <w:szCs w:val="20"/>
        </w:rPr>
        <w:t>barrier</w:t>
      </w:r>
    </w:p>
    <w:p w14:paraId="515FAE88" w14:textId="77777777" w:rsidR="007F13A8" w:rsidRDefault="00F677E7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Barrier</w:t>
      </w:r>
      <w:r w:rsidR="007F13A8">
        <w:rPr>
          <w:rFonts w:eastAsia="Times New Roman" w:cs="Arial"/>
          <w:sz w:val="20"/>
          <w:szCs w:val="20"/>
        </w:rPr>
        <w:t xml:space="preserve"> breakaway</w:t>
      </w:r>
    </w:p>
    <w:p w14:paraId="5EB786AC" w14:textId="77777777" w:rsidR="007F13A8" w:rsidRDefault="00F677E7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Barrier</w:t>
      </w:r>
      <w:r w:rsidR="007F13A8">
        <w:rPr>
          <w:rFonts w:eastAsia="Times New Roman" w:cs="Arial"/>
          <w:sz w:val="20"/>
          <w:szCs w:val="20"/>
        </w:rPr>
        <w:t xml:space="preserve"> impact</w:t>
      </w:r>
    </w:p>
    <w:p w14:paraId="41B66A92" w14:textId="77777777" w:rsidR="007F13A8" w:rsidRDefault="00F677E7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Barrier</w:t>
      </w:r>
      <w:r w:rsidR="007F13A8">
        <w:rPr>
          <w:rFonts w:eastAsia="Times New Roman" w:cs="Arial"/>
          <w:sz w:val="20"/>
          <w:szCs w:val="20"/>
        </w:rPr>
        <w:t xml:space="preserve"> lingering</w:t>
      </w:r>
    </w:p>
    <w:p w14:paraId="0E234712" w14:textId="77777777" w:rsidR="007F13A8" w:rsidRPr="00F6646F" w:rsidRDefault="007F13A8" w:rsidP="00D05C1B">
      <w:pPr>
        <w:numPr>
          <w:ilvl w:val="2"/>
          <w:numId w:val="19"/>
        </w:numPr>
        <w:tabs>
          <w:tab w:val="num" w:pos="1425"/>
        </w:tabs>
        <w:autoSpaceDE w:val="0"/>
        <w:autoSpaceDN w:val="0"/>
        <w:adjustRightInd w:val="0"/>
        <w:spacing w:after="120" w:line="240" w:lineRule="auto"/>
        <w:ind w:left="1426" w:hanging="346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Appropriate startup</w:t>
      </w:r>
    </w:p>
    <w:p w14:paraId="7A6A43D2" w14:textId="77777777" w:rsidR="00F6646F" w:rsidRPr="00F6646F" w:rsidRDefault="00F6646F" w:rsidP="00D05C1B">
      <w:pPr>
        <w:numPr>
          <w:ilvl w:val="0"/>
          <w:numId w:val="11"/>
        </w:numPr>
        <w:tabs>
          <w:tab w:val="num" w:pos="741"/>
        </w:tabs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 w:cs="Arial"/>
          <w:sz w:val="20"/>
          <w:szCs w:val="20"/>
          <w:u w:val="single"/>
        </w:rPr>
        <w:t>Operator Interface for Control</w:t>
      </w:r>
      <w:r w:rsidRPr="00F6646F">
        <w:rPr>
          <w:rFonts w:eastAsia="Times New Roman" w:cs="Arial"/>
          <w:b/>
          <w:sz w:val="20"/>
          <w:szCs w:val="20"/>
        </w:rPr>
        <w:t>:</w:t>
      </w:r>
    </w:p>
    <w:p w14:paraId="59B8B7AA" w14:textId="77777777" w:rsidR="00F6646F" w:rsidRPr="00F6646F" w:rsidRDefault="00F6646F" w:rsidP="00D05C1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i/>
          <w:sz w:val="20"/>
          <w:szCs w:val="20"/>
        </w:rPr>
        <w:t>Control Software</w:t>
      </w:r>
      <w:r w:rsidRPr="00F6646F">
        <w:rPr>
          <w:rFonts w:eastAsia="Times New Roman" w:cs="Arial"/>
          <w:sz w:val="20"/>
          <w:szCs w:val="20"/>
        </w:rPr>
        <w:t xml:space="preserve">: </w:t>
      </w:r>
      <w:r w:rsidR="00BD5157">
        <w:rPr>
          <w:rFonts w:eastAsia="Times New Roman" w:cs="Arial"/>
          <w:sz w:val="20"/>
          <w:szCs w:val="20"/>
        </w:rPr>
        <w:t xml:space="preserve">Alvarado’s </w:t>
      </w:r>
      <w:r w:rsidR="000B218E">
        <w:rPr>
          <w:rFonts w:eastAsia="Times New Roman" w:cs="Arial"/>
          <w:sz w:val="20"/>
          <w:szCs w:val="20"/>
        </w:rPr>
        <w:t xml:space="preserve">GateKeeper </w:t>
      </w:r>
      <w:r w:rsidR="00E02045">
        <w:rPr>
          <w:rFonts w:eastAsia="Times New Roman" w:cs="Arial"/>
          <w:sz w:val="20"/>
          <w:szCs w:val="20"/>
        </w:rPr>
        <w:t>web</w:t>
      </w:r>
      <w:r w:rsidR="00A32ED8">
        <w:rPr>
          <w:rFonts w:eastAsia="Times New Roman" w:cs="Arial"/>
          <w:sz w:val="20"/>
          <w:szCs w:val="20"/>
        </w:rPr>
        <w:t>-</w:t>
      </w:r>
      <w:r w:rsidR="00E02045">
        <w:rPr>
          <w:rFonts w:eastAsia="Times New Roman" w:cs="Arial"/>
          <w:sz w:val="20"/>
          <w:szCs w:val="20"/>
        </w:rPr>
        <w:t xml:space="preserve">based </w:t>
      </w:r>
      <w:r w:rsidRPr="00F6646F">
        <w:rPr>
          <w:rFonts w:eastAsia="Times New Roman" w:cs="Arial"/>
          <w:sz w:val="20"/>
          <w:szCs w:val="20"/>
        </w:rPr>
        <w:t xml:space="preserve">control </w:t>
      </w:r>
      <w:r w:rsidR="00E02045">
        <w:rPr>
          <w:rFonts w:eastAsia="Times New Roman" w:cs="Arial"/>
          <w:sz w:val="20"/>
          <w:szCs w:val="20"/>
        </w:rPr>
        <w:t xml:space="preserve">and monitoring </w:t>
      </w:r>
      <w:r w:rsidRPr="00F6646F">
        <w:rPr>
          <w:rFonts w:eastAsia="Times New Roman" w:cs="Arial"/>
          <w:sz w:val="20"/>
          <w:szCs w:val="20"/>
        </w:rPr>
        <w:t>software shall be provided</w:t>
      </w:r>
      <w:r w:rsidR="00E02045">
        <w:rPr>
          <w:rFonts w:eastAsia="Times New Roman" w:cs="Arial"/>
          <w:sz w:val="20"/>
          <w:szCs w:val="20"/>
        </w:rPr>
        <w:t>. C</w:t>
      </w:r>
      <w:r w:rsidRPr="00F6646F">
        <w:rPr>
          <w:rFonts w:eastAsia="Times New Roman" w:cs="Arial"/>
          <w:sz w:val="20"/>
          <w:szCs w:val="20"/>
        </w:rPr>
        <w:t xml:space="preserve">ommunication between the control software and the units shall be </w:t>
      </w:r>
      <w:r w:rsidR="00E02045">
        <w:rPr>
          <w:rFonts w:eastAsia="Times New Roman" w:cs="Arial"/>
          <w:sz w:val="20"/>
          <w:szCs w:val="20"/>
        </w:rPr>
        <w:t>TCP/IP</w:t>
      </w:r>
      <w:r w:rsidRPr="00F6646F">
        <w:rPr>
          <w:rFonts w:eastAsia="Times New Roman" w:cs="Arial"/>
          <w:sz w:val="20"/>
          <w:szCs w:val="20"/>
        </w:rPr>
        <w:t>.</w:t>
      </w:r>
    </w:p>
    <w:p w14:paraId="1E6ACFA6" w14:textId="77777777" w:rsidR="00F6646F" w:rsidRPr="00F6646F" w:rsidRDefault="005C1250" w:rsidP="00D05C1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i/>
          <w:sz w:val="20"/>
          <w:szCs w:val="20"/>
        </w:rPr>
        <w:t xml:space="preserve">Features of </w:t>
      </w:r>
      <w:r w:rsidR="00F6646F" w:rsidRPr="00F6646F">
        <w:rPr>
          <w:rFonts w:eastAsia="Times New Roman" w:cs="Arial"/>
          <w:i/>
          <w:sz w:val="20"/>
          <w:szCs w:val="20"/>
        </w:rPr>
        <w:t>Control Software</w:t>
      </w:r>
      <w:r w:rsidR="00F6646F" w:rsidRPr="00F6646F">
        <w:rPr>
          <w:rFonts w:eastAsia="Times New Roman" w:cs="Arial"/>
          <w:sz w:val="20"/>
          <w:szCs w:val="20"/>
        </w:rPr>
        <w:t>: The software shall include</w:t>
      </w:r>
      <w:r w:rsidR="000B218E">
        <w:rPr>
          <w:rFonts w:eastAsia="Times New Roman" w:cs="Arial"/>
          <w:sz w:val="20"/>
          <w:szCs w:val="20"/>
        </w:rPr>
        <w:t xml:space="preserve"> or provide</w:t>
      </w:r>
      <w:r w:rsidR="00F6646F" w:rsidRPr="00F6646F">
        <w:rPr>
          <w:rFonts w:eastAsia="Times New Roman" w:cs="Arial"/>
          <w:sz w:val="20"/>
          <w:szCs w:val="20"/>
        </w:rPr>
        <w:t>:</w:t>
      </w:r>
    </w:p>
    <w:p w14:paraId="02ACD373" w14:textId="77777777" w:rsidR="00F6646F" w:rsidRPr="00F6646F" w:rsidRDefault="000B218E" w:rsidP="00D05C1B">
      <w:pPr>
        <w:numPr>
          <w:ilvl w:val="1"/>
          <w:numId w:val="21"/>
        </w:numPr>
        <w:tabs>
          <w:tab w:val="clear" w:pos="1821"/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</w:t>
      </w:r>
      <w:r w:rsidR="00F6646F" w:rsidRPr="00F6646F">
        <w:rPr>
          <w:rFonts w:eastAsia="Times New Roman" w:cs="Arial"/>
          <w:sz w:val="20"/>
          <w:szCs w:val="20"/>
        </w:rPr>
        <w:t>hree different levels of access, with the level of access dependent on the level of the operator. Access levels shall be password protected.</w:t>
      </w:r>
    </w:p>
    <w:p w14:paraId="3B388279" w14:textId="77777777" w:rsidR="00F6646F" w:rsidRPr="00F6646F" w:rsidRDefault="00475BC6" w:rsidP="00D05C1B">
      <w:pPr>
        <w:numPr>
          <w:ilvl w:val="1"/>
          <w:numId w:val="21"/>
        </w:numPr>
        <w:tabs>
          <w:tab w:val="clear" w:pos="1821"/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R</w:t>
      </w:r>
      <w:r w:rsidR="00F6646F" w:rsidRPr="00F6646F">
        <w:rPr>
          <w:rFonts w:eastAsia="Times New Roman" w:cs="Arial"/>
          <w:sz w:val="20"/>
          <w:szCs w:val="20"/>
        </w:rPr>
        <w:t xml:space="preserve">eal time status of </w:t>
      </w:r>
      <w:r w:rsidR="000B218E">
        <w:rPr>
          <w:rFonts w:eastAsia="Times New Roman" w:cs="Arial"/>
          <w:sz w:val="20"/>
          <w:szCs w:val="20"/>
        </w:rPr>
        <w:t xml:space="preserve">installed </w:t>
      </w:r>
      <w:r w:rsidR="00F6646F" w:rsidRPr="00F6646F">
        <w:rPr>
          <w:rFonts w:eastAsia="Times New Roman" w:cs="Arial"/>
          <w:sz w:val="20"/>
          <w:szCs w:val="20"/>
        </w:rPr>
        <w:t>units.</w:t>
      </w:r>
    </w:p>
    <w:p w14:paraId="01F22F6F" w14:textId="77777777" w:rsidR="00F6646F" w:rsidRPr="00F6646F" w:rsidRDefault="00475BC6" w:rsidP="00D05C1B">
      <w:pPr>
        <w:numPr>
          <w:ilvl w:val="1"/>
          <w:numId w:val="21"/>
        </w:numPr>
        <w:tabs>
          <w:tab w:val="clear" w:pos="1821"/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Chang</w:t>
      </w:r>
      <w:r w:rsidR="00E80C54">
        <w:rPr>
          <w:rFonts w:eastAsia="Times New Roman" w:cs="Arial"/>
          <w:sz w:val="20"/>
          <w:szCs w:val="20"/>
        </w:rPr>
        <w:t>e</w:t>
      </w:r>
      <w:r>
        <w:rPr>
          <w:rFonts w:eastAsia="Times New Roman" w:cs="Arial"/>
          <w:sz w:val="20"/>
          <w:szCs w:val="20"/>
        </w:rPr>
        <w:t xml:space="preserve"> of </w:t>
      </w:r>
      <w:r w:rsidR="005C1250">
        <w:rPr>
          <w:rFonts w:eastAsia="Times New Roman" w:cs="Arial"/>
          <w:sz w:val="20"/>
          <w:szCs w:val="20"/>
        </w:rPr>
        <w:t xml:space="preserve">operational </w:t>
      </w:r>
      <w:r w:rsidR="00F6646F" w:rsidRPr="00F6646F">
        <w:rPr>
          <w:rFonts w:eastAsia="Times New Roman" w:cs="Arial"/>
          <w:sz w:val="20"/>
          <w:szCs w:val="20"/>
        </w:rPr>
        <w:t xml:space="preserve">status </w:t>
      </w:r>
      <w:r w:rsidR="005C1250">
        <w:rPr>
          <w:rFonts w:eastAsia="Times New Roman" w:cs="Arial"/>
          <w:sz w:val="20"/>
          <w:szCs w:val="20"/>
        </w:rPr>
        <w:t xml:space="preserve">modes </w:t>
      </w:r>
      <w:r w:rsidR="00F6646F" w:rsidRPr="00F6646F">
        <w:rPr>
          <w:rFonts w:eastAsia="Times New Roman" w:cs="Arial"/>
          <w:sz w:val="20"/>
          <w:szCs w:val="20"/>
        </w:rPr>
        <w:t>in real time.</w:t>
      </w:r>
    </w:p>
    <w:p w14:paraId="431266C7" w14:textId="77777777" w:rsidR="00F6646F" w:rsidRPr="00F6646F" w:rsidRDefault="00031EAB" w:rsidP="00D05C1B">
      <w:pPr>
        <w:numPr>
          <w:ilvl w:val="1"/>
          <w:numId w:val="21"/>
        </w:numPr>
        <w:tabs>
          <w:tab w:val="clear" w:pos="1821"/>
          <w:tab w:val="num" w:pos="1425"/>
        </w:tabs>
        <w:autoSpaceDE w:val="0"/>
        <w:autoSpaceDN w:val="0"/>
        <w:adjustRightInd w:val="0"/>
        <w:spacing w:after="0" w:line="240" w:lineRule="auto"/>
        <w:ind w:left="1425" w:hanging="34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</w:t>
      </w:r>
      <w:r w:rsidR="00F6646F" w:rsidRPr="00F6646F">
        <w:rPr>
          <w:rFonts w:eastAsia="Times New Roman" w:cs="Arial"/>
          <w:sz w:val="20"/>
          <w:szCs w:val="20"/>
        </w:rPr>
        <w:t>onitor</w:t>
      </w:r>
      <w:r w:rsidR="00475BC6">
        <w:rPr>
          <w:rFonts w:eastAsia="Times New Roman" w:cs="Arial"/>
          <w:sz w:val="20"/>
          <w:szCs w:val="20"/>
        </w:rPr>
        <w:t>ing</w:t>
      </w:r>
      <w:r w:rsidR="00F6646F" w:rsidRPr="00F6646F">
        <w:rPr>
          <w:rFonts w:eastAsia="Times New Roman" w:cs="Arial"/>
          <w:sz w:val="20"/>
          <w:szCs w:val="20"/>
        </w:rPr>
        <w:t xml:space="preserve"> </w:t>
      </w:r>
      <w:r w:rsidR="00475BC6">
        <w:rPr>
          <w:rFonts w:eastAsia="Times New Roman" w:cs="Arial"/>
          <w:sz w:val="20"/>
          <w:szCs w:val="20"/>
        </w:rPr>
        <w:t xml:space="preserve">of </w:t>
      </w:r>
      <w:r w:rsidR="00F6646F" w:rsidRPr="00F6646F">
        <w:rPr>
          <w:rFonts w:eastAsia="Times New Roman" w:cs="Arial"/>
          <w:sz w:val="20"/>
          <w:szCs w:val="20"/>
        </w:rPr>
        <w:t xml:space="preserve">alarm conditions and </w:t>
      </w:r>
      <w:r w:rsidR="00475BC6">
        <w:rPr>
          <w:rFonts w:eastAsia="Times New Roman" w:cs="Arial"/>
          <w:sz w:val="20"/>
          <w:szCs w:val="20"/>
        </w:rPr>
        <w:t xml:space="preserve">screen </w:t>
      </w:r>
      <w:r w:rsidR="00F6646F" w:rsidRPr="00F6646F">
        <w:rPr>
          <w:rFonts w:eastAsia="Times New Roman" w:cs="Arial"/>
          <w:sz w:val="20"/>
          <w:szCs w:val="20"/>
        </w:rPr>
        <w:t>alert</w:t>
      </w:r>
      <w:r w:rsidR="00475BC6">
        <w:rPr>
          <w:rFonts w:eastAsia="Times New Roman" w:cs="Arial"/>
          <w:sz w:val="20"/>
          <w:szCs w:val="20"/>
        </w:rPr>
        <w:t xml:space="preserve">s showing </w:t>
      </w:r>
      <w:r w:rsidR="00F6646F" w:rsidRPr="00F6646F">
        <w:rPr>
          <w:rFonts w:eastAsia="Times New Roman" w:cs="Arial"/>
          <w:sz w:val="20"/>
          <w:szCs w:val="20"/>
        </w:rPr>
        <w:t>alarm conditions.</w:t>
      </w:r>
    </w:p>
    <w:p w14:paraId="33FDB5A4" w14:textId="77777777" w:rsidR="00F6646F" w:rsidRPr="00F6646F" w:rsidRDefault="00917E54" w:rsidP="00D05C1B">
      <w:pPr>
        <w:numPr>
          <w:ilvl w:val="2"/>
          <w:numId w:val="18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171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Ability to place individual or all units in </w:t>
      </w:r>
      <w:r w:rsidR="00F6646F" w:rsidRPr="00F6646F">
        <w:rPr>
          <w:rFonts w:eastAsia="Times New Roman" w:cs="Arial"/>
          <w:sz w:val="20"/>
          <w:szCs w:val="20"/>
        </w:rPr>
        <w:t>emergency override condition.</w:t>
      </w:r>
    </w:p>
    <w:p w14:paraId="272E1ACA" w14:textId="77777777" w:rsidR="00F6646F" w:rsidRPr="00F6646F" w:rsidRDefault="00917E54" w:rsidP="00D05C1B">
      <w:pPr>
        <w:numPr>
          <w:ilvl w:val="2"/>
          <w:numId w:val="18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5" w:hanging="171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Ability </w:t>
      </w:r>
      <w:r w:rsidR="00F6646F" w:rsidRPr="00F6646F">
        <w:rPr>
          <w:rFonts w:eastAsia="Times New Roman" w:cs="Arial"/>
          <w:sz w:val="20"/>
          <w:szCs w:val="20"/>
        </w:rPr>
        <w:t>to allow a single passage through an individual lane in either direction.</w:t>
      </w:r>
    </w:p>
    <w:p w14:paraId="2EC6726D" w14:textId="77777777" w:rsidR="00F6646F" w:rsidRPr="00F6646F" w:rsidRDefault="00E80C54" w:rsidP="00D05C1B">
      <w:pPr>
        <w:numPr>
          <w:ilvl w:val="2"/>
          <w:numId w:val="18"/>
        </w:numPr>
        <w:tabs>
          <w:tab w:val="num" w:pos="1425"/>
        </w:tabs>
        <w:autoSpaceDE w:val="0"/>
        <w:autoSpaceDN w:val="0"/>
        <w:adjustRightInd w:val="0"/>
        <w:spacing w:after="0" w:line="240" w:lineRule="auto"/>
        <w:ind w:left="1426" w:hanging="173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lastRenderedPageBreak/>
        <w:t xml:space="preserve">Apply </w:t>
      </w:r>
      <w:r w:rsidR="00A2757C">
        <w:rPr>
          <w:rFonts w:eastAsia="Times New Roman" w:cs="Arial"/>
          <w:sz w:val="20"/>
          <w:szCs w:val="20"/>
        </w:rPr>
        <w:t xml:space="preserve">settings/changes to one or all </w:t>
      </w:r>
      <w:r w:rsidR="0085732A">
        <w:rPr>
          <w:rFonts w:eastAsia="Times New Roman" w:cs="Arial"/>
          <w:sz w:val="20"/>
          <w:szCs w:val="20"/>
        </w:rPr>
        <w:t xml:space="preserve">units. </w:t>
      </w:r>
    </w:p>
    <w:p w14:paraId="0E209E89" w14:textId="77777777" w:rsidR="00F6646F" w:rsidRPr="00F6646F" w:rsidRDefault="00F6646F" w:rsidP="00D05C1B">
      <w:pPr>
        <w:numPr>
          <w:ilvl w:val="1"/>
          <w:numId w:val="18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3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i/>
          <w:sz w:val="20"/>
          <w:szCs w:val="20"/>
        </w:rPr>
        <w:t>Event Scheduler</w:t>
      </w:r>
      <w:r w:rsidRPr="00F6646F">
        <w:rPr>
          <w:rFonts w:eastAsia="Times New Roman" w:cs="Arial"/>
          <w:sz w:val="20"/>
          <w:szCs w:val="20"/>
        </w:rPr>
        <w:t xml:space="preserve">: </w:t>
      </w:r>
      <w:r w:rsidR="00A34C2C">
        <w:rPr>
          <w:rFonts w:eastAsia="Times New Roman" w:cs="Arial"/>
          <w:sz w:val="20"/>
          <w:szCs w:val="20"/>
        </w:rPr>
        <w:t>A</w:t>
      </w:r>
      <w:r w:rsidRPr="00F6646F">
        <w:rPr>
          <w:rFonts w:eastAsia="Times New Roman" w:cs="Arial"/>
          <w:sz w:val="20"/>
          <w:szCs w:val="20"/>
        </w:rPr>
        <w:t>n integrated event scheduler</w:t>
      </w:r>
      <w:r w:rsidR="00A34C2C">
        <w:rPr>
          <w:rFonts w:eastAsia="Times New Roman" w:cs="Arial"/>
          <w:sz w:val="20"/>
          <w:szCs w:val="20"/>
        </w:rPr>
        <w:t xml:space="preserve"> </w:t>
      </w:r>
      <w:r w:rsidR="00F8329C">
        <w:rPr>
          <w:rFonts w:eastAsia="Times New Roman" w:cs="Arial"/>
          <w:sz w:val="20"/>
          <w:szCs w:val="20"/>
        </w:rPr>
        <w:t>allowing</w:t>
      </w:r>
      <w:r w:rsidR="00A34C2C">
        <w:rPr>
          <w:rFonts w:eastAsia="Times New Roman" w:cs="Arial"/>
          <w:sz w:val="20"/>
          <w:szCs w:val="20"/>
        </w:rPr>
        <w:t xml:space="preserve"> </w:t>
      </w:r>
      <w:r w:rsidR="00F8329C">
        <w:rPr>
          <w:rFonts w:eastAsia="Times New Roman" w:cs="Arial"/>
          <w:sz w:val="20"/>
          <w:szCs w:val="20"/>
        </w:rPr>
        <w:t xml:space="preserve">modes and access direction </w:t>
      </w:r>
      <w:r w:rsidR="00A34C2C">
        <w:rPr>
          <w:rFonts w:eastAsia="Times New Roman" w:cs="Arial"/>
          <w:sz w:val="20"/>
          <w:szCs w:val="20"/>
        </w:rPr>
        <w:t xml:space="preserve">settings to be </w:t>
      </w:r>
      <w:r w:rsidRPr="00F6646F">
        <w:rPr>
          <w:rFonts w:eastAsia="Times New Roman" w:cs="Arial"/>
          <w:sz w:val="20"/>
          <w:szCs w:val="20"/>
        </w:rPr>
        <w:t>changed automatically at scheduled times.</w:t>
      </w:r>
    </w:p>
    <w:p w14:paraId="146EA691" w14:textId="77777777" w:rsidR="00F6646F" w:rsidRPr="00F6646F" w:rsidRDefault="00F6646F" w:rsidP="00D05C1B">
      <w:pPr>
        <w:numPr>
          <w:ilvl w:val="1"/>
          <w:numId w:val="18"/>
        </w:numPr>
        <w:tabs>
          <w:tab w:val="num" w:pos="1083"/>
        </w:tabs>
        <w:autoSpaceDE w:val="0"/>
        <w:autoSpaceDN w:val="0"/>
        <w:adjustRightInd w:val="0"/>
        <w:spacing w:after="0" w:line="240" w:lineRule="auto"/>
        <w:ind w:left="1083" w:hanging="342"/>
        <w:rPr>
          <w:rFonts w:eastAsia="Times New Roman" w:cs="Arial"/>
          <w:sz w:val="20"/>
          <w:szCs w:val="20"/>
        </w:rPr>
      </w:pPr>
      <w:r w:rsidRPr="00F6646F">
        <w:rPr>
          <w:rFonts w:eastAsia="Times New Roman" w:cs="Arial"/>
          <w:i/>
          <w:sz w:val="20"/>
          <w:szCs w:val="20"/>
        </w:rPr>
        <w:t>Report</w:t>
      </w:r>
      <w:r w:rsidR="00A34C2C">
        <w:rPr>
          <w:rFonts w:eastAsia="Times New Roman" w:cs="Arial"/>
          <w:i/>
          <w:sz w:val="20"/>
          <w:szCs w:val="20"/>
        </w:rPr>
        <w:t>ing</w:t>
      </w:r>
      <w:r w:rsidRPr="00F6646F">
        <w:rPr>
          <w:rFonts w:eastAsia="Times New Roman" w:cs="Arial"/>
          <w:sz w:val="20"/>
          <w:szCs w:val="20"/>
        </w:rPr>
        <w:t xml:space="preserve">: </w:t>
      </w:r>
      <w:r w:rsidR="00917E54">
        <w:rPr>
          <w:rFonts w:eastAsia="Times New Roman" w:cs="Arial"/>
          <w:sz w:val="20"/>
          <w:szCs w:val="20"/>
        </w:rPr>
        <w:t>A</w:t>
      </w:r>
      <w:r w:rsidRPr="00F6646F">
        <w:rPr>
          <w:rFonts w:eastAsia="Times New Roman" w:cs="Arial"/>
          <w:sz w:val="20"/>
          <w:szCs w:val="20"/>
        </w:rPr>
        <w:t xml:space="preserve"> detailed log of all activity for defined period</w:t>
      </w:r>
      <w:r w:rsidR="004F1A5F">
        <w:rPr>
          <w:rFonts w:eastAsia="Times New Roman" w:cs="Arial"/>
          <w:sz w:val="20"/>
          <w:szCs w:val="20"/>
        </w:rPr>
        <w:t>s</w:t>
      </w:r>
      <w:r w:rsidRPr="00F6646F">
        <w:rPr>
          <w:rFonts w:eastAsia="Times New Roman" w:cs="Arial"/>
          <w:sz w:val="20"/>
          <w:szCs w:val="20"/>
        </w:rPr>
        <w:t>.</w:t>
      </w:r>
    </w:p>
    <w:p w14:paraId="73F8D660" w14:textId="77777777" w:rsidR="00F6646F" w:rsidRPr="00F6646F" w:rsidRDefault="00F6646F" w:rsidP="00F6646F">
      <w:pPr>
        <w:spacing w:after="0" w:line="240" w:lineRule="auto"/>
        <w:ind w:left="741"/>
        <w:rPr>
          <w:rFonts w:eastAsia="Times New Roman"/>
          <w:sz w:val="20"/>
          <w:szCs w:val="20"/>
        </w:rPr>
      </w:pPr>
    </w:p>
    <w:p w14:paraId="2C450894" w14:textId="77777777" w:rsidR="004A01A9" w:rsidRPr="00F6646F" w:rsidRDefault="004A01A9" w:rsidP="00D05C1B">
      <w:pPr>
        <w:numPr>
          <w:ilvl w:val="1"/>
          <w:numId w:val="5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SECURITY EQUIPMENT</w:t>
      </w:r>
    </w:p>
    <w:p w14:paraId="6F66D839" w14:textId="77777777" w:rsidR="00F22D36" w:rsidRPr="00BA43D3" w:rsidRDefault="004A01A9" w:rsidP="00D05C1B">
      <w:pPr>
        <w:numPr>
          <w:ilvl w:val="0"/>
          <w:numId w:val="7"/>
        </w:numPr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  <w:u w:val="single"/>
        </w:rPr>
        <w:t>Reader Integr</w:t>
      </w:r>
      <w:r w:rsidRPr="00BA43D3">
        <w:rPr>
          <w:rFonts w:eastAsia="Times New Roman"/>
          <w:sz w:val="20"/>
          <w:szCs w:val="20"/>
          <w:u w:val="single"/>
        </w:rPr>
        <w:t>ation</w:t>
      </w:r>
      <w:r w:rsidRPr="00BA43D3">
        <w:rPr>
          <w:rFonts w:eastAsia="Times New Roman"/>
          <w:sz w:val="20"/>
          <w:szCs w:val="20"/>
        </w:rPr>
        <w:t xml:space="preserve">: </w:t>
      </w:r>
    </w:p>
    <w:p w14:paraId="57820754" w14:textId="77777777" w:rsidR="00F22D36" w:rsidRDefault="008D1C2A" w:rsidP="00D05C1B">
      <w:pPr>
        <w:pStyle w:val="ListParagraph"/>
        <w:numPr>
          <w:ilvl w:val="3"/>
          <w:numId w:val="19"/>
        </w:numPr>
        <w:tabs>
          <w:tab w:val="clear" w:pos="2862"/>
          <w:tab w:val="num" w:pos="1080"/>
        </w:tabs>
        <w:spacing w:after="0" w:line="240" w:lineRule="auto"/>
        <w:ind w:left="1080"/>
        <w:rPr>
          <w:rFonts w:eastAsia="Times New Roman"/>
          <w:sz w:val="20"/>
          <w:szCs w:val="20"/>
        </w:rPr>
      </w:pPr>
      <w:r w:rsidRPr="00BA43D3">
        <w:rPr>
          <w:rFonts w:eastAsia="Times New Roman"/>
          <w:sz w:val="20"/>
          <w:szCs w:val="20"/>
        </w:rPr>
        <w:t xml:space="preserve">Mullion </w:t>
      </w:r>
      <w:r w:rsidR="00AC44D1">
        <w:rPr>
          <w:rFonts w:eastAsia="Times New Roman"/>
          <w:sz w:val="20"/>
          <w:szCs w:val="20"/>
        </w:rPr>
        <w:t xml:space="preserve">sized </w:t>
      </w:r>
      <w:r w:rsidRPr="00BA43D3">
        <w:rPr>
          <w:rFonts w:eastAsia="Times New Roman"/>
          <w:sz w:val="20"/>
          <w:szCs w:val="20"/>
        </w:rPr>
        <w:t xml:space="preserve">proximity </w:t>
      </w:r>
      <w:r w:rsidR="004A01A9" w:rsidRPr="00BA43D3">
        <w:rPr>
          <w:rFonts w:eastAsia="Times New Roman"/>
          <w:sz w:val="20"/>
          <w:szCs w:val="20"/>
        </w:rPr>
        <w:t xml:space="preserve">readers </w:t>
      </w:r>
      <w:r w:rsidR="00A2757C" w:rsidRPr="00BA43D3">
        <w:rPr>
          <w:rFonts w:eastAsia="Times New Roman"/>
          <w:sz w:val="20"/>
          <w:szCs w:val="20"/>
        </w:rPr>
        <w:t xml:space="preserve">can </w:t>
      </w:r>
      <w:r w:rsidR="004A01A9" w:rsidRPr="00BA43D3">
        <w:rPr>
          <w:rFonts w:eastAsia="Times New Roman"/>
          <w:sz w:val="20"/>
          <w:szCs w:val="20"/>
        </w:rPr>
        <w:t xml:space="preserve">be </w:t>
      </w:r>
      <w:r w:rsidR="00B50AC9" w:rsidRPr="00BA43D3">
        <w:rPr>
          <w:rFonts w:eastAsia="Times New Roman"/>
          <w:sz w:val="20"/>
          <w:szCs w:val="20"/>
        </w:rPr>
        <w:t xml:space="preserve">installed </w:t>
      </w:r>
      <w:r w:rsidR="004A01A9" w:rsidRPr="00BA43D3">
        <w:rPr>
          <w:rFonts w:eastAsia="Times New Roman"/>
          <w:sz w:val="20"/>
          <w:szCs w:val="20"/>
        </w:rPr>
        <w:t xml:space="preserve">under </w:t>
      </w:r>
      <w:r w:rsidRPr="00BA43D3">
        <w:rPr>
          <w:rFonts w:eastAsia="Times New Roman"/>
          <w:sz w:val="20"/>
          <w:szCs w:val="20"/>
        </w:rPr>
        <w:t xml:space="preserve">the </w:t>
      </w:r>
      <w:r w:rsidR="004A01A9" w:rsidRPr="00BA43D3">
        <w:rPr>
          <w:rFonts w:eastAsia="Times New Roman"/>
          <w:sz w:val="20"/>
          <w:szCs w:val="20"/>
        </w:rPr>
        <w:t>turnstile lid</w:t>
      </w:r>
      <w:r w:rsidR="004A01A9" w:rsidRPr="00F22D36">
        <w:rPr>
          <w:rFonts w:eastAsia="Times New Roman"/>
          <w:sz w:val="20"/>
          <w:szCs w:val="20"/>
        </w:rPr>
        <w:t xml:space="preserve">. </w:t>
      </w:r>
    </w:p>
    <w:p w14:paraId="32600ED6" w14:textId="77777777" w:rsidR="00A6513E" w:rsidRDefault="00B50AC9" w:rsidP="00D05C1B">
      <w:pPr>
        <w:pStyle w:val="ListParagraph"/>
        <w:numPr>
          <w:ilvl w:val="3"/>
          <w:numId w:val="19"/>
        </w:numPr>
        <w:tabs>
          <w:tab w:val="clear" w:pos="2862"/>
          <w:tab w:val="num" w:pos="1080"/>
        </w:tabs>
        <w:spacing w:after="0" w:line="240" w:lineRule="auto"/>
        <w:ind w:left="10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</w:t>
      </w:r>
      <w:r w:rsidR="00F22D36">
        <w:rPr>
          <w:rFonts w:eastAsia="Times New Roman"/>
          <w:sz w:val="20"/>
          <w:szCs w:val="20"/>
        </w:rPr>
        <w:t>eaders can be installed on the turnstile lid subject to space limitations</w:t>
      </w:r>
      <w:r w:rsidR="00A6513E">
        <w:rPr>
          <w:rFonts w:eastAsia="Times New Roman"/>
          <w:sz w:val="20"/>
          <w:szCs w:val="20"/>
        </w:rPr>
        <w:t>.</w:t>
      </w:r>
    </w:p>
    <w:p w14:paraId="2A26021B" w14:textId="77777777" w:rsidR="001B64C0" w:rsidRDefault="004A01A9" w:rsidP="00D05C1B">
      <w:pPr>
        <w:pStyle w:val="ListParagraph"/>
        <w:numPr>
          <w:ilvl w:val="3"/>
          <w:numId w:val="19"/>
        </w:numPr>
        <w:tabs>
          <w:tab w:val="clear" w:pos="2862"/>
          <w:tab w:val="num" w:pos="1080"/>
        </w:tabs>
        <w:spacing w:after="0" w:line="240" w:lineRule="auto"/>
        <w:ind w:left="1080"/>
        <w:rPr>
          <w:rFonts w:eastAsia="Times New Roman"/>
          <w:sz w:val="20"/>
          <w:szCs w:val="20"/>
        </w:rPr>
      </w:pPr>
      <w:r w:rsidRPr="00F22D36">
        <w:rPr>
          <w:rFonts w:eastAsia="Times New Roman"/>
          <w:sz w:val="20"/>
          <w:szCs w:val="20"/>
        </w:rPr>
        <w:t xml:space="preserve">Readers can be factory installed, or installed in field by installer. </w:t>
      </w:r>
    </w:p>
    <w:p w14:paraId="0F2BA1E6" w14:textId="77777777" w:rsidR="004A01A9" w:rsidRPr="00F22D36" w:rsidRDefault="004A01A9" w:rsidP="00D05C1B">
      <w:pPr>
        <w:pStyle w:val="ListParagraph"/>
        <w:numPr>
          <w:ilvl w:val="3"/>
          <w:numId w:val="19"/>
        </w:numPr>
        <w:tabs>
          <w:tab w:val="clear" w:pos="2862"/>
          <w:tab w:val="num" w:pos="1080"/>
        </w:tabs>
        <w:spacing w:after="0" w:line="240" w:lineRule="auto"/>
        <w:ind w:left="1080"/>
        <w:rPr>
          <w:rFonts w:eastAsia="Times New Roman"/>
          <w:sz w:val="20"/>
          <w:szCs w:val="20"/>
        </w:rPr>
      </w:pPr>
      <w:r w:rsidRPr="00F22D36">
        <w:rPr>
          <w:rFonts w:eastAsia="Times New Roman"/>
          <w:sz w:val="20"/>
          <w:szCs w:val="20"/>
        </w:rPr>
        <w:t>Readers and installation are not part of the product and must be purchased separately from Alvarado.</w:t>
      </w:r>
    </w:p>
    <w:p w14:paraId="17EEB119" w14:textId="77777777" w:rsidR="00EF3E7B" w:rsidRPr="00F6646F" w:rsidRDefault="00EF3E7B" w:rsidP="00DD28C7">
      <w:pPr>
        <w:spacing w:after="0" w:line="240" w:lineRule="auto"/>
        <w:ind w:left="540"/>
        <w:rPr>
          <w:rFonts w:eastAsia="Times New Roman"/>
          <w:sz w:val="20"/>
          <w:szCs w:val="20"/>
        </w:rPr>
      </w:pPr>
    </w:p>
    <w:p w14:paraId="3B0CDCEE" w14:textId="77777777" w:rsidR="00F6646F" w:rsidRDefault="00DD28C7" w:rsidP="00D05C1B">
      <w:pPr>
        <w:numPr>
          <w:ilvl w:val="1"/>
          <w:numId w:val="5"/>
        </w:numPr>
        <w:spacing w:after="0" w:line="24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OPTIONS</w:t>
      </w:r>
    </w:p>
    <w:p w14:paraId="77846FEC" w14:textId="77777777" w:rsidR="007C5CA7" w:rsidRDefault="007C5CA7" w:rsidP="007C5CA7">
      <w:pPr>
        <w:spacing w:after="0" w:line="240" w:lineRule="auto"/>
        <w:rPr>
          <w:rFonts w:eastAsia="Times New Roman"/>
          <w:b/>
          <w:sz w:val="20"/>
          <w:szCs w:val="20"/>
        </w:rPr>
      </w:pPr>
    </w:p>
    <w:p w14:paraId="2EC6AC4B" w14:textId="77777777" w:rsidR="007C5CA7" w:rsidRPr="002A7E7E" w:rsidRDefault="002A7E7E" w:rsidP="007C5CA7">
      <w:pPr>
        <w:spacing w:after="0" w:line="240" w:lineRule="auto"/>
        <w:rPr>
          <w:rFonts w:eastAsia="Times New Roman"/>
          <w:i/>
          <w:color w:val="307EBE"/>
          <w:sz w:val="20"/>
          <w:szCs w:val="20"/>
        </w:rPr>
      </w:pPr>
      <w:r>
        <w:rPr>
          <w:rFonts w:eastAsia="Times New Roman"/>
          <w:i/>
          <w:color w:val="307EBE"/>
          <w:sz w:val="20"/>
          <w:szCs w:val="20"/>
        </w:rPr>
        <w:t>(</w:t>
      </w:r>
      <w:r w:rsidR="007C5CA7" w:rsidRPr="002A7E7E">
        <w:rPr>
          <w:rFonts w:eastAsia="Times New Roman"/>
          <w:i/>
          <w:color w:val="307EBE"/>
          <w:sz w:val="20"/>
          <w:szCs w:val="20"/>
        </w:rPr>
        <w:t xml:space="preserve">NOTE TO SPECIFIER: </w:t>
      </w:r>
      <w:r w:rsidR="005971E6" w:rsidRPr="002A7E7E">
        <w:rPr>
          <w:rFonts w:eastAsia="Times New Roman"/>
          <w:i/>
          <w:color w:val="307EBE"/>
          <w:sz w:val="20"/>
          <w:szCs w:val="20"/>
        </w:rPr>
        <w:t>The fo</w:t>
      </w:r>
      <w:r>
        <w:rPr>
          <w:rFonts w:eastAsia="Times New Roman"/>
          <w:i/>
          <w:color w:val="307EBE"/>
          <w:sz w:val="20"/>
          <w:szCs w:val="20"/>
        </w:rPr>
        <w:t>llowing options are available - d</w:t>
      </w:r>
      <w:r w:rsidR="007C5CA7" w:rsidRPr="002A7E7E">
        <w:rPr>
          <w:rFonts w:eastAsia="Times New Roman"/>
          <w:i/>
          <w:color w:val="307EBE"/>
          <w:sz w:val="20"/>
          <w:szCs w:val="20"/>
        </w:rPr>
        <w:t xml:space="preserve">elete </w:t>
      </w:r>
      <w:r>
        <w:rPr>
          <w:rFonts w:eastAsia="Times New Roman"/>
          <w:i/>
          <w:color w:val="307EBE"/>
          <w:sz w:val="20"/>
          <w:szCs w:val="20"/>
        </w:rPr>
        <w:t>or use the following as desired)</w:t>
      </w:r>
    </w:p>
    <w:p w14:paraId="16CC80F5" w14:textId="77777777" w:rsidR="007C5CA7" w:rsidRDefault="007C5CA7" w:rsidP="007C5CA7">
      <w:pPr>
        <w:spacing w:after="0" w:line="240" w:lineRule="auto"/>
        <w:rPr>
          <w:rFonts w:eastAsia="Times New Roman"/>
          <w:b/>
          <w:sz w:val="20"/>
          <w:szCs w:val="20"/>
        </w:rPr>
      </w:pPr>
    </w:p>
    <w:p w14:paraId="3E7BE3F6" w14:textId="77777777" w:rsidR="00540A8B" w:rsidRDefault="00B609F0" w:rsidP="00D05C1B">
      <w:pPr>
        <w:numPr>
          <w:ilvl w:val="0"/>
          <w:numId w:val="3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BA43D3">
        <w:rPr>
          <w:rFonts w:eastAsia="Times New Roman" w:cs="Arial"/>
          <w:color w:val="000000"/>
          <w:sz w:val="20"/>
          <w:szCs w:val="20"/>
          <w:u w:val="single"/>
        </w:rPr>
        <w:t>Alternate Lid Colors</w:t>
      </w:r>
      <w:r w:rsidR="00CA767C" w:rsidRPr="00BA43D3">
        <w:rPr>
          <w:rFonts w:eastAsia="Times New Roman" w:cs="Arial"/>
          <w:color w:val="000000"/>
          <w:sz w:val="20"/>
          <w:szCs w:val="20"/>
        </w:rPr>
        <w:t xml:space="preserve">: </w:t>
      </w:r>
      <w:r w:rsidRPr="00540A8B">
        <w:rPr>
          <w:rFonts w:eastAsia="Times New Roman" w:cs="Arial"/>
          <w:color w:val="000000"/>
          <w:sz w:val="20"/>
          <w:szCs w:val="20"/>
        </w:rPr>
        <w:t xml:space="preserve">Cabinet lids can be ordered in any available </w:t>
      </w:r>
      <w:r w:rsidR="00CA767C" w:rsidRPr="00540A8B">
        <w:rPr>
          <w:rFonts w:eastAsia="Times New Roman" w:cs="Arial"/>
          <w:color w:val="000000"/>
          <w:sz w:val="20"/>
          <w:szCs w:val="20"/>
        </w:rPr>
        <w:t>Livingstone color.</w:t>
      </w:r>
      <w:r w:rsidR="004A28FE">
        <w:rPr>
          <w:rFonts w:eastAsia="Times New Roman" w:cs="Arial"/>
          <w:color w:val="000000"/>
          <w:sz w:val="20"/>
          <w:szCs w:val="20"/>
        </w:rPr>
        <w:t xml:space="preserve"> Lids with a laser cut stainless steel inlay with a solid surface frame can be provided. Select alternate materials may also be available. </w:t>
      </w:r>
    </w:p>
    <w:p w14:paraId="31E52D9C" w14:textId="77777777" w:rsidR="00540A8B" w:rsidRDefault="00CA767C" w:rsidP="00D05C1B">
      <w:pPr>
        <w:numPr>
          <w:ilvl w:val="0"/>
          <w:numId w:val="3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BA43D3">
        <w:rPr>
          <w:rFonts w:eastAsia="Times New Roman" w:cs="Arial"/>
          <w:color w:val="000000"/>
          <w:sz w:val="20"/>
          <w:szCs w:val="20"/>
          <w:u w:val="single"/>
        </w:rPr>
        <w:t>Alternate Cabinet Colors</w:t>
      </w:r>
      <w:r w:rsidRPr="00BA43D3">
        <w:rPr>
          <w:rFonts w:eastAsia="Times New Roman" w:cs="Arial"/>
          <w:color w:val="000000"/>
          <w:sz w:val="20"/>
          <w:szCs w:val="20"/>
        </w:rPr>
        <w:t>:</w:t>
      </w:r>
      <w:r w:rsidRPr="00540A8B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Pr="00540A8B">
        <w:rPr>
          <w:rFonts w:eastAsia="Times New Roman" w:cs="Arial"/>
          <w:color w:val="000000"/>
          <w:sz w:val="20"/>
          <w:szCs w:val="20"/>
        </w:rPr>
        <w:t>Cabinets can be power coated</w:t>
      </w:r>
      <w:r w:rsidR="00A109D9" w:rsidRPr="00540A8B">
        <w:rPr>
          <w:rFonts w:eastAsia="Times New Roman" w:cs="Arial"/>
          <w:color w:val="000000"/>
          <w:sz w:val="20"/>
          <w:szCs w:val="20"/>
        </w:rPr>
        <w:t xml:space="preserve"> or plated. Contact Alvarado</w:t>
      </w:r>
      <w:r w:rsidR="000A0FB9" w:rsidRPr="00540A8B">
        <w:rPr>
          <w:rFonts w:eastAsia="Times New Roman" w:cs="Arial"/>
          <w:color w:val="000000"/>
          <w:sz w:val="20"/>
          <w:szCs w:val="20"/>
        </w:rPr>
        <w:t xml:space="preserve"> for color availability</w:t>
      </w:r>
      <w:r w:rsidR="00FA3CB9">
        <w:rPr>
          <w:rFonts w:eastAsia="Times New Roman" w:cs="Arial"/>
          <w:color w:val="000000"/>
          <w:sz w:val="20"/>
          <w:szCs w:val="20"/>
        </w:rPr>
        <w:t>.</w:t>
      </w:r>
      <w:r w:rsidR="000A0FB9" w:rsidRPr="00540A8B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401379F6" w14:textId="77777777" w:rsidR="00540A8B" w:rsidRDefault="00E45E54" w:rsidP="00D05C1B">
      <w:pPr>
        <w:numPr>
          <w:ilvl w:val="0"/>
          <w:numId w:val="3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BA43D3">
        <w:rPr>
          <w:rFonts w:eastAsia="Times New Roman" w:cs="Arial"/>
          <w:color w:val="000000"/>
          <w:sz w:val="20"/>
          <w:szCs w:val="20"/>
          <w:u w:val="single"/>
        </w:rPr>
        <w:t>220VAC</w:t>
      </w:r>
      <w:r w:rsidR="000A0FB9" w:rsidRPr="00BA43D3">
        <w:rPr>
          <w:rFonts w:eastAsia="Times New Roman" w:cs="Arial"/>
          <w:color w:val="000000"/>
          <w:sz w:val="20"/>
          <w:szCs w:val="20"/>
        </w:rPr>
        <w:t>:</w:t>
      </w:r>
      <w:r w:rsidR="000A0FB9" w:rsidRPr="00540A8B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="000A0FB9" w:rsidRPr="00540A8B">
        <w:rPr>
          <w:rFonts w:eastAsia="Times New Roman" w:cs="Arial"/>
          <w:color w:val="000000"/>
          <w:sz w:val="20"/>
          <w:szCs w:val="20"/>
        </w:rPr>
        <w:t>220VAC</w:t>
      </w:r>
      <w:r w:rsidRPr="00540A8B">
        <w:rPr>
          <w:rFonts w:eastAsia="Times New Roman" w:cs="Arial"/>
          <w:color w:val="000000"/>
          <w:sz w:val="20"/>
          <w:szCs w:val="20"/>
        </w:rPr>
        <w:t xml:space="preserve">, 50 Hz power supply and EU wiring </w:t>
      </w:r>
      <w:r w:rsidRPr="00833EFF">
        <w:rPr>
          <w:rFonts w:eastAsia="Times New Roman" w:cs="Arial"/>
          <w:color w:val="000000"/>
          <w:sz w:val="20"/>
          <w:szCs w:val="20"/>
        </w:rPr>
        <w:t>scheme</w:t>
      </w:r>
      <w:r w:rsidR="00FA3CB9" w:rsidRPr="00833EFF">
        <w:rPr>
          <w:rFonts w:eastAsia="Times New Roman" w:cs="Arial"/>
          <w:color w:val="000000"/>
          <w:sz w:val="20"/>
          <w:szCs w:val="20"/>
        </w:rPr>
        <w:t>.</w:t>
      </w:r>
    </w:p>
    <w:p w14:paraId="463AA65D" w14:textId="77777777" w:rsidR="00540A8B" w:rsidRDefault="006300B5" w:rsidP="00D05C1B">
      <w:pPr>
        <w:numPr>
          <w:ilvl w:val="0"/>
          <w:numId w:val="3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BA43D3">
        <w:rPr>
          <w:rFonts w:eastAsia="Times New Roman" w:cs="Arial"/>
          <w:color w:val="000000"/>
          <w:sz w:val="20"/>
          <w:szCs w:val="20"/>
          <w:u w:val="single"/>
        </w:rPr>
        <w:t>Barrier Widths</w:t>
      </w:r>
      <w:r w:rsidRPr="00540A8B">
        <w:rPr>
          <w:rFonts w:eastAsia="Times New Roman" w:cs="Arial"/>
          <w:color w:val="000000"/>
          <w:sz w:val="20"/>
          <w:szCs w:val="20"/>
        </w:rPr>
        <w:t xml:space="preserve">: </w:t>
      </w:r>
      <w:r w:rsidR="001B64C0" w:rsidRPr="00540A8B">
        <w:rPr>
          <w:rFonts w:eastAsia="Times New Roman" w:cs="Arial"/>
          <w:color w:val="000000"/>
          <w:sz w:val="20"/>
          <w:szCs w:val="20"/>
        </w:rPr>
        <w:t xml:space="preserve">Two standard </w:t>
      </w:r>
      <w:r w:rsidR="00A73326">
        <w:rPr>
          <w:rFonts w:eastAsia="Times New Roman" w:cs="Arial"/>
          <w:color w:val="000000"/>
          <w:sz w:val="20"/>
          <w:szCs w:val="20"/>
        </w:rPr>
        <w:t>arm lengths</w:t>
      </w:r>
      <w:r w:rsidR="001B64C0" w:rsidRPr="00540A8B">
        <w:rPr>
          <w:rFonts w:eastAsia="Times New Roman" w:cs="Arial"/>
          <w:color w:val="000000"/>
          <w:sz w:val="20"/>
          <w:szCs w:val="20"/>
        </w:rPr>
        <w:t xml:space="preserve"> are available</w:t>
      </w:r>
      <w:r w:rsidR="00AF6C9E">
        <w:rPr>
          <w:rFonts w:eastAsia="Times New Roman" w:cs="Arial"/>
          <w:color w:val="000000"/>
          <w:sz w:val="20"/>
          <w:szCs w:val="20"/>
        </w:rPr>
        <w:t xml:space="preserve">. </w:t>
      </w:r>
      <w:r w:rsidRPr="00540A8B">
        <w:rPr>
          <w:rFonts w:eastAsia="Times New Roman" w:cs="Arial"/>
          <w:color w:val="000000"/>
          <w:sz w:val="20"/>
          <w:szCs w:val="20"/>
        </w:rPr>
        <w:t xml:space="preserve">Custom </w:t>
      </w:r>
      <w:r w:rsidR="00A73326">
        <w:rPr>
          <w:rFonts w:eastAsia="Times New Roman" w:cs="Arial"/>
          <w:color w:val="000000"/>
          <w:sz w:val="20"/>
          <w:szCs w:val="20"/>
        </w:rPr>
        <w:t xml:space="preserve">lengths </w:t>
      </w:r>
      <w:r w:rsidR="001B64C0" w:rsidRPr="00540A8B">
        <w:rPr>
          <w:rFonts w:eastAsia="Times New Roman" w:cs="Arial"/>
          <w:color w:val="000000"/>
          <w:sz w:val="20"/>
          <w:szCs w:val="20"/>
        </w:rPr>
        <w:t>can be provided</w:t>
      </w:r>
      <w:r w:rsidRPr="00540A8B">
        <w:rPr>
          <w:rFonts w:eastAsia="Times New Roman" w:cs="Arial"/>
          <w:color w:val="000000"/>
          <w:sz w:val="20"/>
          <w:szCs w:val="20"/>
        </w:rPr>
        <w:t>. Contact Alvarado</w:t>
      </w:r>
      <w:r w:rsidR="007620BB" w:rsidRPr="00540A8B">
        <w:rPr>
          <w:rFonts w:eastAsia="Times New Roman" w:cs="Arial"/>
          <w:color w:val="000000"/>
          <w:sz w:val="20"/>
          <w:szCs w:val="20"/>
        </w:rPr>
        <w:t xml:space="preserve"> </w:t>
      </w:r>
      <w:r w:rsidR="001B64C0" w:rsidRPr="00540A8B">
        <w:rPr>
          <w:rFonts w:eastAsia="Times New Roman" w:cs="Arial"/>
          <w:color w:val="000000"/>
          <w:sz w:val="20"/>
          <w:szCs w:val="20"/>
        </w:rPr>
        <w:t xml:space="preserve">for availability.  </w:t>
      </w:r>
    </w:p>
    <w:p w14:paraId="530D0903" w14:textId="77777777" w:rsidR="00540A8B" w:rsidRDefault="00A45A12" w:rsidP="00D05C1B">
      <w:pPr>
        <w:numPr>
          <w:ilvl w:val="0"/>
          <w:numId w:val="3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BA43D3">
        <w:rPr>
          <w:rFonts w:eastAsia="Times New Roman" w:cs="Arial"/>
          <w:color w:val="000000"/>
          <w:sz w:val="20"/>
          <w:szCs w:val="20"/>
          <w:u w:val="single"/>
        </w:rPr>
        <w:t>Baseplates</w:t>
      </w:r>
      <w:r w:rsidRPr="00540A8B">
        <w:rPr>
          <w:rFonts w:eastAsia="Times New Roman" w:cs="Arial"/>
          <w:color w:val="000000"/>
          <w:sz w:val="20"/>
          <w:szCs w:val="20"/>
        </w:rPr>
        <w:t xml:space="preserve">: Baseplate for either a single turnstile or multi-turnstile configurations. Power coated black with a sprayed non-slip coating in walkway area. </w:t>
      </w:r>
      <w:r w:rsidR="00A109D9" w:rsidRPr="00540A8B">
        <w:rPr>
          <w:rFonts w:eastAsia="Times New Roman" w:cs="Arial"/>
          <w:color w:val="000000"/>
          <w:sz w:val="20"/>
          <w:szCs w:val="20"/>
        </w:rPr>
        <w:t>Baseplate houses interconnection cable.</w:t>
      </w:r>
    </w:p>
    <w:p w14:paraId="361FA004" w14:textId="77777777" w:rsidR="006C1DC0" w:rsidRPr="006C1DC0" w:rsidRDefault="006C1DC0" w:rsidP="00D05C1B">
      <w:pPr>
        <w:numPr>
          <w:ilvl w:val="0"/>
          <w:numId w:val="3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BA43D3">
        <w:rPr>
          <w:rFonts w:eastAsia="Times New Roman" w:cs="Arial"/>
          <w:color w:val="000000"/>
          <w:sz w:val="20"/>
          <w:szCs w:val="20"/>
          <w:u w:val="single"/>
        </w:rPr>
        <w:t>Breakaway Arms</w:t>
      </w:r>
      <w:r w:rsidRPr="00BA43D3">
        <w:rPr>
          <w:rFonts w:eastAsia="Times New Roman" w:cs="Arial"/>
          <w:color w:val="000000"/>
          <w:sz w:val="20"/>
          <w:szCs w:val="20"/>
        </w:rPr>
        <w:t>:</w:t>
      </w:r>
      <w:r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="00A52E78">
        <w:rPr>
          <w:rFonts w:eastAsia="Times New Roman" w:cs="Arial"/>
          <w:color w:val="000000"/>
          <w:sz w:val="20"/>
          <w:szCs w:val="20"/>
        </w:rPr>
        <w:t xml:space="preserve">The SU3000 arms can be broken away horizontally in the direction of travel. </w:t>
      </w:r>
      <w:r w:rsidR="006A4EE3">
        <w:rPr>
          <w:rFonts w:eastAsia="Times New Roman" w:cs="Arial"/>
          <w:color w:val="000000"/>
          <w:sz w:val="20"/>
          <w:szCs w:val="20"/>
        </w:rPr>
        <w:t>The a</w:t>
      </w:r>
      <w:r w:rsidR="00A52E78">
        <w:rPr>
          <w:rFonts w:eastAsia="Times New Roman" w:cs="Arial"/>
          <w:color w:val="000000"/>
          <w:sz w:val="20"/>
          <w:szCs w:val="20"/>
        </w:rPr>
        <w:t xml:space="preserve">rms automatically reset to the closed position. </w:t>
      </w:r>
    </w:p>
    <w:p w14:paraId="764A90D1" w14:textId="77777777" w:rsidR="00540A8B" w:rsidRDefault="00B509EF" w:rsidP="00D05C1B">
      <w:pPr>
        <w:numPr>
          <w:ilvl w:val="0"/>
          <w:numId w:val="3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BA43D3">
        <w:rPr>
          <w:rFonts w:eastAsia="Times New Roman" w:cs="Arial"/>
          <w:color w:val="000000"/>
          <w:sz w:val="20"/>
          <w:szCs w:val="20"/>
          <w:u w:val="single"/>
        </w:rPr>
        <w:t>External Power Supply</w:t>
      </w:r>
      <w:r w:rsidRPr="00BA43D3">
        <w:rPr>
          <w:rFonts w:eastAsia="Times New Roman" w:cs="Arial"/>
          <w:color w:val="000000"/>
          <w:sz w:val="20"/>
          <w:szCs w:val="20"/>
        </w:rPr>
        <w:t xml:space="preserve">: </w:t>
      </w:r>
      <w:r w:rsidR="00D60E2E" w:rsidRPr="00540A8B">
        <w:rPr>
          <w:rFonts w:eastAsia="Times New Roman" w:cs="Arial"/>
          <w:color w:val="000000"/>
          <w:sz w:val="20"/>
          <w:szCs w:val="20"/>
        </w:rPr>
        <w:t>Portable enclosure provided for remote installation of unit primary power supply. One enclosure</w:t>
      </w:r>
      <w:r w:rsidR="00AF6C9E">
        <w:rPr>
          <w:rFonts w:eastAsia="Times New Roman" w:cs="Arial"/>
          <w:color w:val="000000"/>
          <w:sz w:val="20"/>
          <w:szCs w:val="20"/>
        </w:rPr>
        <w:t xml:space="preserve"> houses up to three power supplies</w:t>
      </w:r>
      <w:r w:rsidR="00D60E2E" w:rsidRPr="00540A8B">
        <w:rPr>
          <w:rFonts w:eastAsia="Times New Roman" w:cs="Arial"/>
          <w:color w:val="000000"/>
          <w:sz w:val="20"/>
          <w:szCs w:val="20"/>
        </w:rPr>
        <w:t xml:space="preserve"> (one power supply required per turnstile). Distance and wire gauge limitations apply.  </w:t>
      </w:r>
      <w:r w:rsidRPr="00540A8B">
        <w:rPr>
          <w:rFonts w:eastAsia="Times New Roman" w:cs="Arial"/>
          <w:i/>
          <w:color w:val="000000"/>
          <w:sz w:val="20"/>
          <w:szCs w:val="20"/>
        </w:rPr>
        <w:t xml:space="preserve"> </w:t>
      </w:r>
    </w:p>
    <w:p w14:paraId="25A29A30" w14:textId="77777777" w:rsidR="00A32ED8" w:rsidRPr="00540A8B" w:rsidRDefault="00A32ED8" w:rsidP="00A32ED8">
      <w:pPr>
        <w:numPr>
          <w:ilvl w:val="0"/>
          <w:numId w:val="32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u w:val="single"/>
        </w:rPr>
        <w:t xml:space="preserve">Monitoring and Operational Mode Scheduling Software </w:t>
      </w:r>
      <w:r w:rsidRPr="00B635D7">
        <w:rPr>
          <w:rFonts w:eastAsia="Times New Roman" w:cs="Arial"/>
          <w:color w:val="000000"/>
          <w:sz w:val="20"/>
          <w:szCs w:val="20"/>
          <w:u w:val="single"/>
        </w:rPr>
        <w:t>(GateKeeper)</w:t>
      </w:r>
      <w:r w:rsidRPr="00540A8B">
        <w:rPr>
          <w:rFonts w:eastAsia="Times New Roman" w:cs="Arial"/>
          <w:color w:val="000000"/>
          <w:sz w:val="20"/>
          <w:szCs w:val="20"/>
        </w:rPr>
        <w:t>: Web</w:t>
      </w:r>
      <w:r>
        <w:rPr>
          <w:rFonts w:eastAsia="Times New Roman" w:cs="Arial"/>
          <w:color w:val="000000"/>
          <w:sz w:val="20"/>
          <w:szCs w:val="20"/>
        </w:rPr>
        <w:t>-</w:t>
      </w:r>
      <w:r w:rsidRPr="00540A8B">
        <w:rPr>
          <w:rFonts w:eastAsia="Times New Roman" w:cs="Arial"/>
          <w:color w:val="000000"/>
          <w:sz w:val="20"/>
          <w:szCs w:val="20"/>
        </w:rPr>
        <w:t xml:space="preserve">based communication and control software. </w:t>
      </w:r>
    </w:p>
    <w:p w14:paraId="6A01EB71" w14:textId="77777777" w:rsidR="006336D1" w:rsidRPr="005971E6" w:rsidRDefault="007620BB" w:rsidP="00D05C1B">
      <w:pPr>
        <w:numPr>
          <w:ilvl w:val="0"/>
          <w:numId w:val="32"/>
        </w:numPr>
        <w:spacing w:after="0" w:line="240" w:lineRule="auto"/>
        <w:rPr>
          <w:rFonts w:eastAsia="Times New Roman"/>
          <w:sz w:val="20"/>
          <w:szCs w:val="20"/>
        </w:rPr>
      </w:pPr>
      <w:r w:rsidRPr="00BA43D3">
        <w:rPr>
          <w:rFonts w:eastAsia="Times New Roman" w:cs="Arial"/>
          <w:color w:val="000000"/>
          <w:sz w:val="20"/>
          <w:szCs w:val="20"/>
          <w:u w:val="single"/>
        </w:rPr>
        <w:t>Turnstile Key Controls</w:t>
      </w:r>
      <w:r w:rsidRPr="00BA43D3">
        <w:rPr>
          <w:rFonts w:eastAsia="Times New Roman" w:cs="Arial"/>
          <w:i/>
          <w:color w:val="000000"/>
          <w:sz w:val="20"/>
          <w:szCs w:val="20"/>
        </w:rPr>
        <w:t>:</w:t>
      </w:r>
      <w:r w:rsidRPr="005971E6">
        <w:rPr>
          <w:rFonts w:eastAsia="Times New Roman" w:cs="Arial"/>
          <w:color w:val="000000"/>
          <w:sz w:val="20"/>
          <w:szCs w:val="20"/>
        </w:rPr>
        <w:t xml:space="preserve"> </w:t>
      </w:r>
      <w:r w:rsidR="00B509EF" w:rsidRPr="005971E6">
        <w:rPr>
          <w:rFonts w:eastAsia="Times New Roman" w:cs="Arial"/>
          <w:color w:val="000000"/>
          <w:sz w:val="20"/>
          <w:szCs w:val="20"/>
        </w:rPr>
        <w:t>3-position key switches install</w:t>
      </w:r>
      <w:r w:rsidR="00D60E2E" w:rsidRPr="005971E6">
        <w:rPr>
          <w:rFonts w:eastAsia="Times New Roman" w:cs="Arial"/>
          <w:color w:val="000000"/>
          <w:sz w:val="20"/>
          <w:szCs w:val="20"/>
        </w:rPr>
        <w:t>ed in turnstile cabinet provide</w:t>
      </w:r>
      <w:r w:rsidR="00B509EF" w:rsidRPr="005971E6">
        <w:rPr>
          <w:rFonts w:eastAsia="Times New Roman" w:cs="Arial"/>
          <w:color w:val="000000"/>
          <w:sz w:val="20"/>
          <w:szCs w:val="20"/>
        </w:rPr>
        <w:t xml:space="preserve"> quick </w:t>
      </w:r>
      <w:r w:rsidR="00D60E2E" w:rsidRPr="005971E6">
        <w:rPr>
          <w:rFonts w:eastAsia="Times New Roman" w:cs="Arial"/>
          <w:color w:val="000000"/>
          <w:sz w:val="20"/>
          <w:szCs w:val="20"/>
        </w:rPr>
        <w:t xml:space="preserve">method of </w:t>
      </w:r>
      <w:r w:rsidR="00792349" w:rsidRPr="005971E6">
        <w:rPr>
          <w:rFonts w:eastAsia="Times New Roman" w:cs="Arial"/>
          <w:color w:val="000000"/>
          <w:sz w:val="20"/>
          <w:szCs w:val="20"/>
        </w:rPr>
        <w:t xml:space="preserve">placing the turnstile direction in Controlled Passage, Free Passage or No Passage mode. </w:t>
      </w:r>
    </w:p>
    <w:p w14:paraId="66B23D3E" w14:textId="77777777" w:rsidR="00B609F0" w:rsidRDefault="00B609F0" w:rsidP="00B609F0">
      <w:pPr>
        <w:spacing w:after="0" w:line="240" w:lineRule="auto"/>
        <w:ind w:left="540"/>
        <w:rPr>
          <w:rFonts w:eastAsia="Times New Roman"/>
          <w:sz w:val="20"/>
          <w:szCs w:val="20"/>
        </w:rPr>
      </w:pPr>
    </w:p>
    <w:p w14:paraId="5EE462A4" w14:textId="77777777" w:rsidR="00DD28C7" w:rsidRPr="00F6646F" w:rsidRDefault="00DD28C7" w:rsidP="00D05C1B">
      <w:pPr>
        <w:numPr>
          <w:ilvl w:val="1"/>
          <w:numId w:val="5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FACTORY TESTING</w:t>
      </w:r>
    </w:p>
    <w:p w14:paraId="7AA915BA" w14:textId="77777777" w:rsidR="00DD28C7" w:rsidRDefault="00DD28C7" w:rsidP="00DD28C7">
      <w:pPr>
        <w:tabs>
          <w:tab w:val="num" w:pos="2163"/>
        </w:tabs>
        <w:spacing w:after="0" w:line="240" w:lineRule="auto"/>
        <w:ind w:left="540"/>
        <w:rPr>
          <w:rFonts w:eastAsia="Times New Roman"/>
          <w:sz w:val="20"/>
          <w:szCs w:val="20"/>
        </w:rPr>
      </w:pPr>
    </w:p>
    <w:p w14:paraId="43B36CD8" w14:textId="77777777" w:rsidR="00FB0190" w:rsidRDefault="00F6646F" w:rsidP="00D05C1B">
      <w:pPr>
        <w:numPr>
          <w:ilvl w:val="1"/>
          <w:numId w:val="13"/>
        </w:numPr>
        <w:tabs>
          <w:tab w:val="clear" w:pos="1080"/>
          <w:tab w:val="num" w:pos="2025"/>
        </w:tabs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 xml:space="preserve">Product shall be fully assembled </w:t>
      </w:r>
      <w:r w:rsidR="007F518A">
        <w:rPr>
          <w:rFonts w:eastAsia="Times New Roman"/>
          <w:sz w:val="20"/>
          <w:szCs w:val="20"/>
        </w:rPr>
        <w:t xml:space="preserve">at the </w:t>
      </w:r>
      <w:r w:rsidRPr="00F6646F">
        <w:rPr>
          <w:rFonts w:eastAsia="Times New Roman"/>
          <w:sz w:val="20"/>
          <w:szCs w:val="20"/>
        </w:rPr>
        <w:t>factory</w:t>
      </w:r>
      <w:r w:rsidR="00370B10">
        <w:rPr>
          <w:rFonts w:eastAsia="Times New Roman"/>
          <w:sz w:val="20"/>
          <w:szCs w:val="20"/>
        </w:rPr>
        <w:t xml:space="preserve">. </w:t>
      </w:r>
    </w:p>
    <w:p w14:paraId="55636013" w14:textId="77777777" w:rsidR="00FB0190" w:rsidRDefault="00F6646F" w:rsidP="00D05C1B">
      <w:pPr>
        <w:numPr>
          <w:ilvl w:val="1"/>
          <w:numId w:val="13"/>
        </w:numPr>
        <w:tabs>
          <w:tab w:val="clear" w:pos="1080"/>
          <w:tab w:val="num" w:pos="2025"/>
        </w:tabs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B0190">
        <w:rPr>
          <w:rFonts w:eastAsia="Times New Roman"/>
          <w:sz w:val="20"/>
          <w:szCs w:val="20"/>
        </w:rPr>
        <w:t>Check all mechanical connections.</w:t>
      </w:r>
    </w:p>
    <w:p w14:paraId="6069AF4A" w14:textId="77777777" w:rsidR="00FB0190" w:rsidRDefault="00F6646F" w:rsidP="00D05C1B">
      <w:pPr>
        <w:numPr>
          <w:ilvl w:val="1"/>
          <w:numId w:val="13"/>
        </w:numPr>
        <w:tabs>
          <w:tab w:val="clear" w:pos="1080"/>
          <w:tab w:val="num" w:pos="2025"/>
        </w:tabs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B0190">
        <w:rPr>
          <w:rFonts w:eastAsia="Times New Roman"/>
          <w:sz w:val="20"/>
          <w:szCs w:val="20"/>
        </w:rPr>
        <w:t>Check all electrical connections.</w:t>
      </w:r>
    </w:p>
    <w:p w14:paraId="5176836C" w14:textId="77777777" w:rsidR="00AF5EF4" w:rsidRPr="00FB0190" w:rsidRDefault="00FB0190" w:rsidP="00D05C1B">
      <w:pPr>
        <w:numPr>
          <w:ilvl w:val="1"/>
          <w:numId w:val="13"/>
        </w:numPr>
        <w:tabs>
          <w:tab w:val="clear" w:pos="1080"/>
          <w:tab w:val="num" w:pos="2025"/>
        </w:tabs>
        <w:spacing w:after="120" w:line="240" w:lineRule="auto"/>
        <w:ind w:left="54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Provide </w:t>
      </w:r>
      <w:r w:rsidR="00AF5EF4" w:rsidRPr="00FB0190">
        <w:rPr>
          <w:rFonts w:eastAsia="Times New Roman"/>
          <w:sz w:val="20"/>
          <w:szCs w:val="20"/>
        </w:rPr>
        <w:t>24-hr factory burn in testing.</w:t>
      </w:r>
    </w:p>
    <w:p w14:paraId="4A9CA265" w14:textId="77777777" w:rsidR="00F6646F" w:rsidRPr="00F6646F" w:rsidRDefault="00F6646F" w:rsidP="00D05C1B">
      <w:pPr>
        <w:numPr>
          <w:ilvl w:val="1"/>
          <w:numId w:val="13"/>
        </w:numPr>
        <w:tabs>
          <w:tab w:val="clear" w:pos="1080"/>
          <w:tab w:val="num" w:pos="2025"/>
        </w:tabs>
        <w:spacing w:after="0" w:line="240" w:lineRule="auto"/>
        <w:ind w:left="540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 xml:space="preserve">Inspect product finish. Touch up prior to </w:t>
      </w:r>
      <w:r w:rsidR="00AF5EF4">
        <w:rPr>
          <w:rFonts w:eastAsia="Times New Roman"/>
          <w:sz w:val="20"/>
          <w:szCs w:val="20"/>
        </w:rPr>
        <w:t>packaging</w:t>
      </w:r>
      <w:r w:rsidRPr="00F6646F">
        <w:rPr>
          <w:rFonts w:eastAsia="Times New Roman"/>
          <w:sz w:val="20"/>
          <w:szCs w:val="20"/>
        </w:rPr>
        <w:t>.</w:t>
      </w:r>
    </w:p>
    <w:p w14:paraId="760EE690" w14:textId="77777777" w:rsidR="00F6646F" w:rsidRPr="00F6646F" w:rsidRDefault="00F6646F" w:rsidP="00F6646F">
      <w:pPr>
        <w:spacing w:after="0" w:line="240" w:lineRule="auto"/>
        <w:rPr>
          <w:rFonts w:eastAsia="Times New Roman"/>
          <w:sz w:val="20"/>
          <w:szCs w:val="20"/>
        </w:rPr>
      </w:pPr>
    </w:p>
    <w:p w14:paraId="34B01567" w14:textId="77777777" w:rsidR="00FA3CB9" w:rsidRDefault="00FA3CB9" w:rsidP="00F6646F">
      <w:pPr>
        <w:keepNext/>
        <w:spacing w:after="0" w:line="240" w:lineRule="auto"/>
        <w:outlineLvl w:val="4"/>
        <w:rPr>
          <w:rFonts w:eastAsia="Times New Roman"/>
          <w:b/>
          <w:sz w:val="20"/>
          <w:szCs w:val="20"/>
          <w:u w:val="single"/>
        </w:rPr>
      </w:pPr>
    </w:p>
    <w:p w14:paraId="6231EA41" w14:textId="77777777" w:rsidR="00F6646F" w:rsidRPr="00F6646F" w:rsidRDefault="00F6646F" w:rsidP="00F6646F">
      <w:pPr>
        <w:keepNext/>
        <w:spacing w:after="0" w:line="240" w:lineRule="auto"/>
        <w:outlineLvl w:val="4"/>
        <w:rPr>
          <w:rFonts w:eastAsia="Times New Roman"/>
          <w:b/>
          <w:sz w:val="20"/>
          <w:szCs w:val="20"/>
          <w:u w:val="single"/>
        </w:rPr>
      </w:pPr>
      <w:r w:rsidRPr="00F6646F">
        <w:rPr>
          <w:rFonts w:eastAsia="Times New Roman"/>
          <w:b/>
          <w:sz w:val="20"/>
          <w:szCs w:val="20"/>
          <w:u w:val="single"/>
        </w:rPr>
        <w:t>PART III – EXECUTION</w:t>
      </w:r>
    </w:p>
    <w:p w14:paraId="2FF4B7A6" w14:textId="77777777" w:rsidR="00F6646F" w:rsidRPr="00F6646F" w:rsidRDefault="00F6646F" w:rsidP="00F6646F">
      <w:pPr>
        <w:spacing w:after="0" w:line="240" w:lineRule="auto"/>
        <w:rPr>
          <w:rFonts w:eastAsia="Times New Roman"/>
          <w:sz w:val="20"/>
          <w:szCs w:val="20"/>
        </w:rPr>
      </w:pPr>
    </w:p>
    <w:p w14:paraId="5A3634B1" w14:textId="77777777" w:rsidR="00F6646F" w:rsidRPr="00F6646F" w:rsidRDefault="00F6646F" w:rsidP="00D05C1B">
      <w:pPr>
        <w:numPr>
          <w:ilvl w:val="1"/>
          <w:numId w:val="8"/>
        </w:numPr>
        <w:spacing w:after="0" w:line="240" w:lineRule="auto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SITE EXAMINATION</w:t>
      </w:r>
    </w:p>
    <w:p w14:paraId="6C905EE3" w14:textId="77777777" w:rsidR="00F6646F" w:rsidRPr="00264271" w:rsidRDefault="00F6646F" w:rsidP="00D05C1B">
      <w:pPr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  <w:u w:val="single"/>
        </w:rPr>
        <w:t>Inspection</w:t>
      </w:r>
      <w:r w:rsidRPr="00F6646F">
        <w:rPr>
          <w:rFonts w:eastAsia="Times New Roman"/>
          <w:sz w:val="20"/>
          <w:szCs w:val="20"/>
        </w:rPr>
        <w:t xml:space="preserve">: Installer must examine the installation location and advise the Contractor of any site conditions inconsistent with proper installation of the product. </w:t>
      </w:r>
      <w:r w:rsidR="00264271" w:rsidRPr="00264271">
        <w:rPr>
          <w:rFonts w:eastAsia="Times New Roman"/>
          <w:sz w:val="20"/>
          <w:szCs w:val="20"/>
        </w:rPr>
        <w:t>Installation shall not begin until unacceptable conditions are rectified.</w:t>
      </w:r>
      <w:r w:rsidR="00264271">
        <w:rPr>
          <w:rFonts w:eastAsia="Times New Roman"/>
          <w:sz w:val="20"/>
          <w:szCs w:val="20"/>
        </w:rPr>
        <w:t xml:space="preserve"> </w:t>
      </w:r>
      <w:r w:rsidRPr="00264271">
        <w:rPr>
          <w:rFonts w:eastAsia="Times New Roman"/>
          <w:sz w:val="20"/>
          <w:szCs w:val="20"/>
        </w:rPr>
        <w:t>These conditions include but are not limited to the following:</w:t>
      </w:r>
    </w:p>
    <w:p w14:paraId="79951C94" w14:textId="77777777" w:rsidR="00F6646F" w:rsidRDefault="00F6646F" w:rsidP="00D05C1B">
      <w:pPr>
        <w:numPr>
          <w:ilvl w:val="0"/>
          <w:numId w:val="12"/>
        </w:numPr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>Floor must be level within the footprint of the turnstile.</w:t>
      </w:r>
    </w:p>
    <w:p w14:paraId="68764C2E" w14:textId="77777777" w:rsidR="00A02605" w:rsidRDefault="000C3BCF" w:rsidP="00D05C1B">
      <w:pPr>
        <w:numPr>
          <w:ilvl w:val="0"/>
          <w:numId w:val="12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Primary p</w:t>
      </w:r>
      <w:r w:rsidR="00F6646F" w:rsidRPr="00F6646F">
        <w:rPr>
          <w:rFonts w:eastAsia="Times New Roman"/>
          <w:sz w:val="20"/>
          <w:szCs w:val="20"/>
        </w:rPr>
        <w:t>ower must be installed</w:t>
      </w:r>
      <w:r>
        <w:rPr>
          <w:rFonts w:eastAsia="Times New Roman"/>
          <w:sz w:val="20"/>
          <w:szCs w:val="20"/>
        </w:rPr>
        <w:t xml:space="preserve"> prior to </w:t>
      </w:r>
      <w:r w:rsidR="00A02605">
        <w:rPr>
          <w:rFonts w:eastAsia="Times New Roman"/>
          <w:sz w:val="20"/>
          <w:szCs w:val="20"/>
        </w:rPr>
        <w:t xml:space="preserve">turnstile </w:t>
      </w:r>
      <w:r>
        <w:rPr>
          <w:rFonts w:eastAsia="Times New Roman"/>
          <w:sz w:val="20"/>
          <w:szCs w:val="20"/>
        </w:rPr>
        <w:t>installation</w:t>
      </w:r>
      <w:r w:rsidR="00F6646F" w:rsidRPr="00F6646F">
        <w:rPr>
          <w:rFonts w:eastAsia="Times New Roman"/>
          <w:sz w:val="20"/>
          <w:szCs w:val="20"/>
        </w:rPr>
        <w:t xml:space="preserve">. </w:t>
      </w:r>
    </w:p>
    <w:p w14:paraId="1D5568A4" w14:textId="77777777" w:rsidR="009A70CF" w:rsidRDefault="00F6646F" w:rsidP="00D05C1B">
      <w:pPr>
        <w:numPr>
          <w:ilvl w:val="0"/>
          <w:numId w:val="12"/>
        </w:numPr>
        <w:spacing w:after="12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</w:rPr>
        <w:t xml:space="preserve">Power and communication </w:t>
      </w:r>
      <w:r w:rsidR="00A02605">
        <w:rPr>
          <w:rFonts w:eastAsia="Times New Roman"/>
          <w:sz w:val="20"/>
          <w:szCs w:val="20"/>
        </w:rPr>
        <w:t xml:space="preserve">wiring to </w:t>
      </w:r>
      <w:r w:rsidRPr="00F6646F">
        <w:rPr>
          <w:rFonts w:eastAsia="Times New Roman"/>
          <w:sz w:val="20"/>
          <w:szCs w:val="20"/>
        </w:rPr>
        <w:t>come from the floor through conduit stub up locations</w:t>
      </w:r>
      <w:r w:rsidR="00A02605">
        <w:rPr>
          <w:rFonts w:eastAsia="Times New Roman"/>
          <w:sz w:val="20"/>
          <w:szCs w:val="20"/>
        </w:rPr>
        <w:t xml:space="preserve"> per manufacturer directions,</w:t>
      </w:r>
      <w:r w:rsidRPr="00F6646F">
        <w:rPr>
          <w:rFonts w:eastAsia="Times New Roman"/>
          <w:sz w:val="20"/>
          <w:szCs w:val="20"/>
        </w:rPr>
        <w:t xml:space="preserve"> or via alternate methods if manufacturer is contacted and approves.</w:t>
      </w:r>
    </w:p>
    <w:p w14:paraId="709C0C94" w14:textId="77777777" w:rsidR="00F6646F" w:rsidRPr="00F6646F" w:rsidRDefault="00F6646F" w:rsidP="00D05C1B">
      <w:pPr>
        <w:numPr>
          <w:ilvl w:val="0"/>
          <w:numId w:val="9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  <w:u w:val="single"/>
        </w:rPr>
        <w:t>Installation</w:t>
      </w:r>
      <w:r w:rsidRPr="00F6646F">
        <w:rPr>
          <w:rFonts w:eastAsia="Times New Roman"/>
          <w:sz w:val="20"/>
          <w:szCs w:val="20"/>
        </w:rPr>
        <w:t xml:space="preserve">: Install turnstiles in accordance with manufacturer instructions. Installer to be factory trained or a factory representative shall be present to oversee installation. </w:t>
      </w:r>
    </w:p>
    <w:p w14:paraId="2D9B8207" w14:textId="77777777" w:rsidR="00F6646F" w:rsidRPr="00F6646F" w:rsidRDefault="00F6646F" w:rsidP="00D05C1B">
      <w:pPr>
        <w:numPr>
          <w:ilvl w:val="0"/>
          <w:numId w:val="9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  <w:u w:val="single"/>
        </w:rPr>
        <w:t>Adjustment</w:t>
      </w:r>
      <w:r w:rsidRPr="00F6646F">
        <w:rPr>
          <w:rFonts w:eastAsia="Times New Roman"/>
          <w:sz w:val="20"/>
          <w:szCs w:val="20"/>
        </w:rPr>
        <w:t>: Installer shall adjust turnstiles for proper performance after installation.</w:t>
      </w:r>
    </w:p>
    <w:p w14:paraId="41D80E8D" w14:textId="77777777" w:rsidR="00F6646F" w:rsidRPr="00F6646F" w:rsidRDefault="00F6646F" w:rsidP="00D05C1B">
      <w:pPr>
        <w:numPr>
          <w:ilvl w:val="0"/>
          <w:numId w:val="9"/>
        </w:numPr>
        <w:spacing w:after="120" w:line="240" w:lineRule="auto"/>
        <w:ind w:left="547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  <w:u w:val="single"/>
        </w:rPr>
        <w:t>Instruction</w:t>
      </w:r>
      <w:r w:rsidRPr="00F6646F">
        <w:rPr>
          <w:rFonts w:eastAsia="Times New Roman"/>
          <w:sz w:val="20"/>
          <w:szCs w:val="20"/>
        </w:rPr>
        <w:t>: A factory trained installer shall demonstrate to the owner’s maintenance crew</w:t>
      </w:r>
      <w:r w:rsidR="00264271">
        <w:rPr>
          <w:rFonts w:eastAsia="Times New Roman"/>
          <w:sz w:val="20"/>
          <w:szCs w:val="20"/>
        </w:rPr>
        <w:t xml:space="preserve">, or designated representative, </w:t>
      </w:r>
      <w:r w:rsidRPr="00F6646F">
        <w:rPr>
          <w:rFonts w:eastAsia="Times New Roman"/>
          <w:sz w:val="20"/>
          <w:szCs w:val="20"/>
        </w:rPr>
        <w:t xml:space="preserve">the proper operation and the necessary service requirements of the equipment. </w:t>
      </w:r>
    </w:p>
    <w:p w14:paraId="18B3000E" w14:textId="77777777" w:rsidR="00F6646F" w:rsidRPr="00F6646F" w:rsidRDefault="00F6646F" w:rsidP="00D05C1B">
      <w:pPr>
        <w:numPr>
          <w:ilvl w:val="0"/>
          <w:numId w:val="9"/>
        </w:numPr>
        <w:spacing w:after="0" w:line="240" w:lineRule="auto"/>
        <w:rPr>
          <w:rFonts w:eastAsia="Times New Roman"/>
          <w:sz w:val="20"/>
          <w:szCs w:val="20"/>
        </w:rPr>
      </w:pPr>
      <w:r w:rsidRPr="00F6646F">
        <w:rPr>
          <w:rFonts w:eastAsia="Times New Roman"/>
          <w:sz w:val="20"/>
          <w:szCs w:val="20"/>
          <w:u w:val="single"/>
        </w:rPr>
        <w:t>Cleaning</w:t>
      </w:r>
      <w:r w:rsidRPr="00F6646F">
        <w:rPr>
          <w:rFonts w:eastAsia="Times New Roman"/>
          <w:sz w:val="20"/>
          <w:szCs w:val="20"/>
        </w:rPr>
        <w:t xml:space="preserve">: Clean metal and </w:t>
      </w:r>
      <w:r w:rsidR="009A70CF">
        <w:rPr>
          <w:rFonts w:eastAsia="Times New Roman"/>
          <w:sz w:val="20"/>
          <w:szCs w:val="20"/>
        </w:rPr>
        <w:t xml:space="preserve">optic </w:t>
      </w:r>
      <w:r w:rsidRPr="00F6646F">
        <w:rPr>
          <w:rFonts w:eastAsia="Times New Roman"/>
          <w:sz w:val="20"/>
          <w:szCs w:val="20"/>
        </w:rPr>
        <w:t>surfaces carefully after installation to remove excess caulk, dirt and labels</w:t>
      </w:r>
      <w:r w:rsidR="009A70CF">
        <w:rPr>
          <w:rFonts w:eastAsia="Times New Roman"/>
          <w:sz w:val="20"/>
          <w:szCs w:val="20"/>
        </w:rPr>
        <w:t xml:space="preserve"> following the manufacturer</w:t>
      </w:r>
      <w:r w:rsidR="00BB67EA">
        <w:rPr>
          <w:rFonts w:eastAsia="Times New Roman"/>
          <w:sz w:val="20"/>
          <w:szCs w:val="20"/>
        </w:rPr>
        <w:t xml:space="preserve"> </w:t>
      </w:r>
      <w:r w:rsidR="009A70CF">
        <w:rPr>
          <w:rFonts w:eastAsia="Times New Roman"/>
          <w:sz w:val="20"/>
          <w:szCs w:val="20"/>
        </w:rPr>
        <w:t>directions</w:t>
      </w:r>
      <w:r w:rsidRPr="00F6646F">
        <w:rPr>
          <w:rFonts w:eastAsia="Times New Roman"/>
          <w:sz w:val="20"/>
          <w:szCs w:val="20"/>
        </w:rPr>
        <w:t>.</w:t>
      </w:r>
    </w:p>
    <w:p w14:paraId="2615E1D8" w14:textId="77777777" w:rsidR="00F6646F" w:rsidRPr="00F6646F" w:rsidRDefault="00F6646F" w:rsidP="00F6646F">
      <w:pPr>
        <w:spacing w:after="0" w:line="240" w:lineRule="auto"/>
        <w:ind w:left="540"/>
        <w:jc w:val="center"/>
        <w:rPr>
          <w:rFonts w:eastAsia="Times New Roman"/>
          <w:b/>
          <w:sz w:val="20"/>
          <w:szCs w:val="20"/>
        </w:rPr>
      </w:pPr>
    </w:p>
    <w:p w14:paraId="3085DD42" w14:textId="77777777" w:rsidR="00F6646F" w:rsidRPr="00F6646F" w:rsidRDefault="00F6646F" w:rsidP="00F6646F">
      <w:pPr>
        <w:spacing w:after="0" w:line="240" w:lineRule="auto"/>
        <w:ind w:left="540"/>
        <w:rPr>
          <w:rFonts w:eastAsia="Times New Roman"/>
          <w:b/>
          <w:sz w:val="20"/>
          <w:szCs w:val="20"/>
        </w:rPr>
      </w:pPr>
      <w:r w:rsidRPr="00F6646F">
        <w:rPr>
          <w:rFonts w:eastAsia="Times New Roman"/>
          <w:b/>
          <w:sz w:val="20"/>
          <w:szCs w:val="20"/>
        </w:rPr>
        <w:t>Note: this specification includes recommended options. Alvarado Mfg. Co., Inc. reserves the right to change this specification at any time without notice.</w:t>
      </w:r>
    </w:p>
    <w:p w14:paraId="1A85F2E3" w14:textId="77777777" w:rsidR="00F6646F" w:rsidRPr="000074BC" w:rsidRDefault="00F6646F" w:rsidP="00F6646F">
      <w:pPr>
        <w:spacing w:after="0" w:line="240" w:lineRule="auto"/>
        <w:rPr>
          <w:rFonts w:eastAsia="Times New Roman"/>
          <w:sz w:val="20"/>
          <w:szCs w:val="20"/>
        </w:rPr>
      </w:pPr>
    </w:p>
    <w:sectPr w:rsidR="00F6646F" w:rsidRPr="000074BC" w:rsidSect="004E5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720" w:left="1008" w:header="100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E3B61" w14:textId="77777777" w:rsidR="00A11AA6" w:rsidRDefault="00A11AA6" w:rsidP="00E350F1">
      <w:pPr>
        <w:spacing w:after="0" w:line="240" w:lineRule="auto"/>
      </w:pPr>
      <w:r>
        <w:separator/>
      </w:r>
    </w:p>
  </w:endnote>
  <w:endnote w:type="continuationSeparator" w:id="0">
    <w:p w14:paraId="463F8E01" w14:textId="77777777" w:rsidR="00A11AA6" w:rsidRDefault="00A11AA6" w:rsidP="00E3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D216F" w14:textId="77777777" w:rsidR="005220A0" w:rsidRDefault="00522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F1BF" w14:textId="77777777" w:rsidR="00890E16" w:rsidRPr="008F041B" w:rsidRDefault="00890E16" w:rsidP="00A17564">
    <w:pPr>
      <w:pStyle w:val="Footer"/>
      <w:jc w:val="right"/>
      <w:rPr>
        <w:rFonts w:eastAsia="Times New Roman" w:cs="Arial"/>
        <w:sz w:val="18"/>
        <w:szCs w:val="18"/>
      </w:rPr>
    </w:pPr>
  </w:p>
  <w:tbl>
    <w:tblPr>
      <w:tblW w:w="0" w:type="auto"/>
      <w:tblCellMar>
        <w:top w:w="29" w:type="dxa"/>
        <w:left w:w="0" w:type="dxa"/>
        <w:bottom w:w="29" w:type="dxa"/>
        <w:right w:w="0" w:type="dxa"/>
      </w:tblCellMar>
      <w:tblLook w:val="04A0" w:firstRow="1" w:lastRow="0" w:firstColumn="1" w:lastColumn="0" w:noHBand="0" w:noVBand="1"/>
    </w:tblPr>
    <w:tblGrid>
      <w:gridCol w:w="5124"/>
      <w:gridCol w:w="5100"/>
    </w:tblGrid>
    <w:tr w:rsidR="00890E16" w:rsidRPr="008F041B" w14:paraId="7CC95789" w14:textId="77777777" w:rsidTr="008F041B">
      <w:tc>
        <w:tcPr>
          <w:tcW w:w="10224" w:type="dxa"/>
          <w:gridSpan w:val="2"/>
          <w:shd w:val="clear" w:color="auto" w:fill="auto"/>
          <w:vAlign w:val="center"/>
        </w:tcPr>
        <w:p w14:paraId="5A1BEFBF" w14:textId="77777777" w:rsidR="00890E16" w:rsidRPr="008F041B" w:rsidRDefault="00890E16" w:rsidP="008F041B">
          <w:pPr>
            <w:pStyle w:val="Footer"/>
            <w:contextualSpacing/>
            <w:jc w:val="both"/>
            <w:rPr>
              <w:rFonts w:cs="Arial"/>
              <w:color w:val="636669"/>
              <w:sz w:val="18"/>
              <w:szCs w:val="18"/>
            </w:rPr>
          </w:pPr>
          <w:r w:rsidRPr="00AC5862">
            <w:rPr>
              <w:rFonts w:cs="Arial"/>
              <w:color w:val="636669"/>
              <w:sz w:val="18"/>
              <w:szCs w:val="18"/>
            </w:rPr>
            <w:t>12660 Colony Street, Chino CA 91710    •    phone: +1 (909) 591-8431    •    fax: +1 (909) 628-1403    •    www.alvaradomfg.com</w:t>
          </w:r>
        </w:p>
      </w:tc>
    </w:tr>
    <w:tr w:rsidR="00890E16" w:rsidRPr="008F041B" w14:paraId="077D373A" w14:textId="77777777" w:rsidTr="008F041B">
      <w:tc>
        <w:tcPr>
          <w:tcW w:w="5124" w:type="dxa"/>
          <w:shd w:val="clear" w:color="auto" w:fill="auto"/>
          <w:vAlign w:val="center"/>
        </w:tcPr>
        <w:p w14:paraId="53302B37" w14:textId="77777777" w:rsidR="00890E16" w:rsidRPr="008F041B" w:rsidRDefault="005220A0" w:rsidP="00FB66E8">
          <w:pPr>
            <w:pStyle w:val="Footer"/>
            <w:contextualSpacing/>
            <w:rPr>
              <w:rFonts w:cs="Arial"/>
              <w:color w:val="636669"/>
              <w:sz w:val="18"/>
              <w:szCs w:val="18"/>
            </w:rPr>
          </w:pPr>
          <w:r>
            <w:rPr>
              <w:rFonts w:cs="Arial"/>
              <w:color w:val="636669"/>
              <w:sz w:val="18"/>
              <w:szCs w:val="18"/>
            </w:rPr>
            <w:t>SU3</w:t>
          </w:r>
          <w:r w:rsidR="00890E16">
            <w:rPr>
              <w:rFonts w:cs="Arial"/>
              <w:color w:val="636669"/>
              <w:sz w:val="18"/>
              <w:szCs w:val="18"/>
            </w:rPr>
            <w:t xml:space="preserve">000 – </w:t>
          </w:r>
          <w:r w:rsidRPr="005220A0">
            <w:rPr>
              <w:rFonts w:cs="Arial"/>
              <w:color w:val="636669"/>
              <w:sz w:val="18"/>
              <w:szCs w:val="18"/>
            </w:rPr>
            <w:t>CSI2912R1-3</w:t>
          </w:r>
        </w:p>
      </w:tc>
      <w:tc>
        <w:tcPr>
          <w:tcW w:w="5100" w:type="dxa"/>
          <w:shd w:val="clear" w:color="auto" w:fill="auto"/>
          <w:vAlign w:val="center"/>
        </w:tcPr>
        <w:p w14:paraId="79F6ADFA" w14:textId="77777777" w:rsidR="00890E16" w:rsidRPr="008F041B" w:rsidRDefault="00890E16" w:rsidP="008F041B">
          <w:pPr>
            <w:pStyle w:val="Footer"/>
            <w:contextualSpacing/>
            <w:jc w:val="right"/>
            <w:rPr>
              <w:rFonts w:eastAsia="Times New Roman" w:cs="Arial"/>
              <w:sz w:val="18"/>
              <w:szCs w:val="18"/>
            </w:rPr>
          </w:pPr>
          <w:r w:rsidRPr="008F041B">
            <w:rPr>
              <w:rFonts w:cs="Arial"/>
              <w:color w:val="636669"/>
              <w:sz w:val="18"/>
              <w:szCs w:val="18"/>
            </w:rPr>
            <w:t xml:space="preserve">pg. </w:t>
          </w:r>
          <w:r w:rsidRPr="008F041B">
            <w:rPr>
              <w:rFonts w:cs="Arial"/>
              <w:color w:val="636669"/>
              <w:sz w:val="18"/>
              <w:szCs w:val="18"/>
            </w:rPr>
            <w:fldChar w:fldCharType="begin"/>
          </w:r>
          <w:r w:rsidRPr="008F041B">
            <w:rPr>
              <w:rFonts w:cs="Arial"/>
              <w:color w:val="636669"/>
              <w:sz w:val="18"/>
              <w:szCs w:val="18"/>
            </w:rPr>
            <w:instrText xml:space="preserve"> PAGE    \* MERGEFORMAT </w:instrText>
          </w:r>
          <w:r w:rsidRPr="008F041B">
            <w:rPr>
              <w:rFonts w:cs="Arial"/>
              <w:color w:val="636669"/>
              <w:sz w:val="18"/>
              <w:szCs w:val="18"/>
            </w:rPr>
            <w:fldChar w:fldCharType="separate"/>
          </w:r>
          <w:r w:rsidR="002A7E7E">
            <w:rPr>
              <w:rFonts w:cs="Arial"/>
              <w:noProof/>
              <w:color w:val="636669"/>
              <w:sz w:val="18"/>
              <w:szCs w:val="18"/>
            </w:rPr>
            <w:t>6</w:t>
          </w:r>
          <w:r w:rsidRPr="008F041B">
            <w:rPr>
              <w:rFonts w:cs="Arial"/>
              <w:color w:val="636669"/>
              <w:sz w:val="18"/>
              <w:szCs w:val="18"/>
            </w:rPr>
            <w:fldChar w:fldCharType="end"/>
          </w:r>
        </w:p>
      </w:tc>
    </w:tr>
  </w:tbl>
  <w:p w14:paraId="69BC52A8" w14:textId="77777777" w:rsidR="00890E16" w:rsidRDefault="00890E16" w:rsidP="00CE04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1D066" w14:textId="77777777" w:rsidR="00890E16" w:rsidRPr="008F041B" w:rsidRDefault="00890E16">
    <w:pPr>
      <w:pStyle w:val="Footer"/>
      <w:jc w:val="right"/>
      <w:rPr>
        <w:rFonts w:eastAsia="Times New Roman" w:cs="Arial"/>
        <w:sz w:val="18"/>
        <w:szCs w:val="18"/>
      </w:rPr>
    </w:pPr>
  </w:p>
  <w:tbl>
    <w:tblPr>
      <w:tblW w:w="0" w:type="auto"/>
      <w:tblCellMar>
        <w:top w:w="29" w:type="dxa"/>
        <w:left w:w="0" w:type="dxa"/>
        <w:bottom w:w="29" w:type="dxa"/>
        <w:right w:w="0" w:type="dxa"/>
      </w:tblCellMar>
      <w:tblLook w:val="04A0" w:firstRow="1" w:lastRow="0" w:firstColumn="1" w:lastColumn="0" w:noHBand="0" w:noVBand="1"/>
    </w:tblPr>
    <w:tblGrid>
      <w:gridCol w:w="5124"/>
      <w:gridCol w:w="5100"/>
    </w:tblGrid>
    <w:tr w:rsidR="00890E16" w:rsidRPr="008F041B" w14:paraId="11F1528F" w14:textId="77777777" w:rsidTr="008F041B">
      <w:tc>
        <w:tcPr>
          <w:tcW w:w="10440" w:type="dxa"/>
          <w:gridSpan w:val="2"/>
          <w:shd w:val="clear" w:color="auto" w:fill="auto"/>
          <w:vAlign w:val="center"/>
        </w:tcPr>
        <w:p w14:paraId="5DA4AF98" w14:textId="77777777" w:rsidR="00890E16" w:rsidRPr="008F041B" w:rsidRDefault="00890E16" w:rsidP="008F041B">
          <w:pPr>
            <w:pStyle w:val="Footer"/>
            <w:spacing w:before="100" w:beforeAutospacing="1" w:after="100" w:afterAutospacing="1"/>
            <w:jc w:val="both"/>
            <w:rPr>
              <w:rFonts w:cs="Arial"/>
              <w:color w:val="636669"/>
              <w:sz w:val="18"/>
              <w:szCs w:val="18"/>
            </w:rPr>
          </w:pPr>
          <w:r w:rsidRPr="00AC5862">
            <w:rPr>
              <w:rFonts w:cs="Arial"/>
              <w:color w:val="636669"/>
              <w:sz w:val="18"/>
              <w:szCs w:val="18"/>
            </w:rPr>
            <w:t>12660 Colony Street, Chino CA 91710    •    phone: +1 (909) 591-8431    •    fax: +1 (909) 628-1403    •    www.alvaradomfg.com</w:t>
          </w:r>
        </w:p>
      </w:tc>
    </w:tr>
    <w:tr w:rsidR="00890E16" w:rsidRPr="008F041B" w14:paraId="7B3F7A6A" w14:textId="77777777" w:rsidTr="008F041B">
      <w:tc>
        <w:tcPr>
          <w:tcW w:w="5220" w:type="dxa"/>
          <w:shd w:val="clear" w:color="auto" w:fill="auto"/>
          <w:vAlign w:val="center"/>
        </w:tcPr>
        <w:p w14:paraId="71F8E07C" w14:textId="77777777" w:rsidR="00890E16" w:rsidRPr="008F041B" w:rsidRDefault="005220A0" w:rsidP="008F041B">
          <w:pPr>
            <w:pStyle w:val="Footer"/>
            <w:spacing w:before="100" w:beforeAutospacing="1" w:after="100" w:afterAutospacing="1"/>
            <w:rPr>
              <w:rFonts w:cs="Arial"/>
              <w:color w:val="636669"/>
              <w:sz w:val="18"/>
              <w:szCs w:val="18"/>
            </w:rPr>
          </w:pPr>
          <w:r>
            <w:rPr>
              <w:rFonts w:cs="Arial"/>
              <w:color w:val="636669"/>
              <w:sz w:val="18"/>
              <w:szCs w:val="18"/>
            </w:rPr>
            <w:t>SU3</w:t>
          </w:r>
          <w:r w:rsidR="00890E16">
            <w:rPr>
              <w:rFonts w:cs="Arial"/>
              <w:color w:val="636669"/>
              <w:sz w:val="18"/>
              <w:szCs w:val="18"/>
            </w:rPr>
            <w:t xml:space="preserve">000 – </w:t>
          </w:r>
          <w:r w:rsidRPr="005220A0">
            <w:rPr>
              <w:rFonts w:cs="Arial"/>
              <w:color w:val="636669"/>
              <w:sz w:val="18"/>
              <w:szCs w:val="18"/>
            </w:rPr>
            <w:t>CSI2912R1-3</w:t>
          </w:r>
        </w:p>
      </w:tc>
      <w:tc>
        <w:tcPr>
          <w:tcW w:w="5220" w:type="dxa"/>
          <w:shd w:val="clear" w:color="auto" w:fill="auto"/>
          <w:vAlign w:val="center"/>
        </w:tcPr>
        <w:p w14:paraId="73C8D926" w14:textId="77777777" w:rsidR="00890E16" w:rsidRPr="008F041B" w:rsidRDefault="00890E16" w:rsidP="008F041B">
          <w:pPr>
            <w:pStyle w:val="Footer"/>
            <w:jc w:val="right"/>
            <w:rPr>
              <w:rFonts w:eastAsia="Times New Roman" w:cs="Arial"/>
              <w:sz w:val="18"/>
              <w:szCs w:val="18"/>
            </w:rPr>
          </w:pPr>
          <w:r w:rsidRPr="008F041B">
            <w:rPr>
              <w:rFonts w:cs="Arial"/>
              <w:color w:val="636669"/>
              <w:sz w:val="18"/>
              <w:szCs w:val="18"/>
            </w:rPr>
            <w:t xml:space="preserve">pg. </w:t>
          </w:r>
          <w:r w:rsidRPr="008F041B">
            <w:rPr>
              <w:rFonts w:cs="Arial"/>
              <w:color w:val="636669"/>
              <w:sz w:val="18"/>
              <w:szCs w:val="18"/>
            </w:rPr>
            <w:fldChar w:fldCharType="begin"/>
          </w:r>
          <w:r w:rsidRPr="008F041B">
            <w:rPr>
              <w:rFonts w:cs="Arial"/>
              <w:color w:val="636669"/>
              <w:sz w:val="18"/>
              <w:szCs w:val="18"/>
            </w:rPr>
            <w:instrText xml:space="preserve"> PAGE    \* MERGEFORMAT </w:instrText>
          </w:r>
          <w:r w:rsidRPr="008F041B">
            <w:rPr>
              <w:rFonts w:cs="Arial"/>
              <w:color w:val="636669"/>
              <w:sz w:val="18"/>
              <w:szCs w:val="18"/>
            </w:rPr>
            <w:fldChar w:fldCharType="separate"/>
          </w:r>
          <w:r w:rsidR="002A7E7E">
            <w:rPr>
              <w:rFonts w:cs="Arial"/>
              <w:noProof/>
              <w:color w:val="636669"/>
              <w:sz w:val="18"/>
              <w:szCs w:val="18"/>
            </w:rPr>
            <w:t>1</w:t>
          </w:r>
          <w:r w:rsidRPr="008F041B">
            <w:rPr>
              <w:rFonts w:cs="Arial"/>
              <w:color w:val="636669"/>
              <w:sz w:val="18"/>
              <w:szCs w:val="18"/>
            </w:rPr>
            <w:fldChar w:fldCharType="end"/>
          </w:r>
        </w:p>
      </w:tc>
    </w:tr>
  </w:tbl>
  <w:p w14:paraId="4D483F33" w14:textId="77777777" w:rsidR="00890E16" w:rsidRDefault="00890E16" w:rsidP="00406F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3B400" w14:textId="77777777" w:rsidR="00A11AA6" w:rsidRDefault="00A11AA6" w:rsidP="00E350F1">
      <w:pPr>
        <w:spacing w:after="0" w:line="240" w:lineRule="auto"/>
      </w:pPr>
      <w:r>
        <w:separator/>
      </w:r>
    </w:p>
  </w:footnote>
  <w:footnote w:type="continuationSeparator" w:id="0">
    <w:p w14:paraId="0D164FC0" w14:textId="77777777" w:rsidR="00A11AA6" w:rsidRDefault="00A11AA6" w:rsidP="00E3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44A44" w14:textId="77777777" w:rsidR="005220A0" w:rsidRDefault="00522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74429" w14:textId="77777777" w:rsidR="005220A0" w:rsidRDefault="005220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AC89A" w14:textId="77777777" w:rsidR="00890E16" w:rsidRDefault="00890E16" w:rsidP="00406FEE">
    <w:pPr>
      <w:pStyle w:val="Header"/>
      <w:spacing w:after="360"/>
    </w:pPr>
    <w:r>
      <w:rPr>
        <w:noProof/>
      </w:rPr>
      <w:drawing>
        <wp:inline distT="0" distB="0" distL="0" distR="0" wp14:anchorId="77C8B96E" wp14:editId="6A7EA925">
          <wp:extent cx="2057400" cy="295275"/>
          <wp:effectExtent l="0" t="0" r="0" b="9525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109EE"/>
    <w:multiLevelType w:val="singleLevel"/>
    <w:tmpl w:val="52002B92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0C513DC3"/>
    <w:multiLevelType w:val="singleLevel"/>
    <w:tmpl w:val="30F229C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0E103186"/>
    <w:multiLevelType w:val="hybridMultilevel"/>
    <w:tmpl w:val="7188C7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FF44392"/>
    <w:multiLevelType w:val="multilevel"/>
    <w:tmpl w:val="53CC518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2A0A24"/>
    <w:multiLevelType w:val="singleLevel"/>
    <w:tmpl w:val="5354244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 w15:restartNumberingAfterBreak="0">
    <w:nsid w:val="1E6008C2"/>
    <w:multiLevelType w:val="hybridMultilevel"/>
    <w:tmpl w:val="CF4AC004"/>
    <w:lvl w:ilvl="0" w:tplc="AF5A7BC4">
      <w:start w:val="6"/>
      <w:numFmt w:val="upperLetter"/>
      <w:lvlText w:val="%1."/>
      <w:lvlJc w:val="left"/>
      <w:pPr>
        <w:tabs>
          <w:tab w:val="num" w:pos="732"/>
        </w:tabs>
        <w:ind w:left="732" w:hanging="390"/>
      </w:pPr>
      <w:rPr>
        <w:rFonts w:hint="default"/>
      </w:rPr>
    </w:lvl>
    <w:lvl w:ilvl="1" w:tplc="37E6D184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DC264788">
      <w:start w:val="1"/>
      <w:numFmt w:val="lowerLetter"/>
      <w:lvlText w:val="%3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6" w15:restartNumberingAfterBreak="0">
    <w:nsid w:val="1F901E37"/>
    <w:multiLevelType w:val="multilevel"/>
    <w:tmpl w:val="AEF8EBA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DD1FE4"/>
    <w:multiLevelType w:val="hybridMultilevel"/>
    <w:tmpl w:val="F3D6E2B4"/>
    <w:lvl w:ilvl="0" w:tplc="081A40E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A7A96DC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i w:val="0"/>
      </w:rPr>
    </w:lvl>
    <w:lvl w:ilvl="2" w:tplc="D7EE5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F3F4A"/>
    <w:multiLevelType w:val="hybridMultilevel"/>
    <w:tmpl w:val="82380BC2"/>
    <w:lvl w:ilvl="0" w:tplc="E4E814CC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43EC8"/>
    <w:multiLevelType w:val="hybridMultilevel"/>
    <w:tmpl w:val="7188C7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74B0F58"/>
    <w:multiLevelType w:val="hybridMultilevel"/>
    <w:tmpl w:val="73D87ECE"/>
    <w:lvl w:ilvl="0" w:tplc="7DBC0EB4">
      <w:start w:val="5"/>
      <w:numFmt w:val="upperLetter"/>
      <w:lvlText w:val="%1."/>
      <w:lvlJc w:val="left"/>
      <w:pPr>
        <w:tabs>
          <w:tab w:val="num" w:pos="721"/>
        </w:tabs>
        <w:ind w:left="721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297E0EAA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11" w15:restartNumberingAfterBreak="0">
    <w:nsid w:val="2B175407"/>
    <w:multiLevelType w:val="hybridMultilevel"/>
    <w:tmpl w:val="B88424E8"/>
    <w:lvl w:ilvl="0" w:tplc="235251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12777"/>
    <w:multiLevelType w:val="hybridMultilevel"/>
    <w:tmpl w:val="7188C7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39E76A5"/>
    <w:multiLevelType w:val="multilevel"/>
    <w:tmpl w:val="04DCCBA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14" w15:restartNumberingAfterBreak="0">
    <w:nsid w:val="3D040015"/>
    <w:multiLevelType w:val="hybridMultilevel"/>
    <w:tmpl w:val="B0A88F9A"/>
    <w:lvl w:ilvl="0" w:tplc="288A8B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E44F5"/>
    <w:multiLevelType w:val="multilevel"/>
    <w:tmpl w:val="A26CB66E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0038F1"/>
    <w:multiLevelType w:val="singleLevel"/>
    <w:tmpl w:val="8F5AF9A0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7" w15:restartNumberingAfterBreak="0">
    <w:nsid w:val="4B9F533B"/>
    <w:multiLevelType w:val="hybridMultilevel"/>
    <w:tmpl w:val="B18E46BA"/>
    <w:lvl w:ilvl="0" w:tplc="04090019">
      <w:start w:val="1"/>
      <w:numFmt w:val="lowerLetter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8" w15:restartNumberingAfterBreak="0">
    <w:nsid w:val="553D4548"/>
    <w:multiLevelType w:val="hybridMultilevel"/>
    <w:tmpl w:val="CD56D35A"/>
    <w:lvl w:ilvl="0" w:tplc="0409001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8E754B8"/>
    <w:multiLevelType w:val="singleLevel"/>
    <w:tmpl w:val="9CB2CA1A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0" w15:restartNumberingAfterBreak="0">
    <w:nsid w:val="58F87A90"/>
    <w:multiLevelType w:val="hybridMultilevel"/>
    <w:tmpl w:val="7188C7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A0A74FC"/>
    <w:multiLevelType w:val="multilevel"/>
    <w:tmpl w:val="58E2503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BF87BCB"/>
    <w:multiLevelType w:val="hybridMultilevel"/>
    <w:tmpl w:val="2E4210E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77188B"/>
    <w:multiLevelType w:val="hybridMultilevel"/>
    <w:tmpl w:val="81D2C824"/>
    <w:lvl w:ilvl="0" w:tplc="04090019">
      <w:start w:val="1"/>
      <w:numFmt w:val="lowerLetter"/>
      <w:lvlText w:val="%1."/>
      <w:lvlJc w:val="left"/>
      <w:pPr>
        <w:tabs>
          <w:tab w:val="num" w:pos="1443"/>
        </w:tabs>
        <w:ind w:left="144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24" w15:restartNumberingAfterBreak="0">
    <w:nsid w:val="5CFD0F6A"/>
    <w:multiLevelType w:val="singleLevel"/>
    <w:tmpl w:val="FB8CC270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5" w15:restartNumberingAfterBreak="0">
    <w:nsid w:val="5EDA11B3"/>
    <w:multiLevelType w:val="hybridMultilevel"/>
    <w:tmpl w:val="F9F858B8"/>
    <w:lvl w:ilvl="0" w:tplc="E2686DA6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6" w15:restartNumberingAfterBreak="0">
    <w:nsid w:val="60AC655F"/>
    <w:multiLevelType w:val="hybridMultilevel"/>
    <w:tmpl w:val="D53862F8"/>
    <w:lvl w:ilvl="0" w:tplc="017C61B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664F2D6F"/>
    <w:multiLevelType w:val="singleLevel"/>
    <w:tmpl w:val="9A2C0B1E"/>
    <w:lvl w:ilvl="0">
      <w:start w:val="1"/>
      <w:numFmt w:val="upperLetter"/>
      <w:lvlText w:val="%1."/>
      <w:lvlJc w:val="left"/>
      <w:pPr>
        <w:tabs>
          <w:tab w:val="num" w:pos="585"/>
        </w:tabs>
        <w:ind w:left="585" w:hanging="405"/>
      </w:pPr>
      <w:rPr>
        <w:rFonts w:hint="default"/>
        <w:color w:val="auto"/>
      </w:rPr>
    </w:lvl>
  </w:abstractNum>
  <w:abstractNum w:abstractNumId="28" w15:restartNumberingAfterBreak="0">
    <w:nsid w:val="676F62CD"/>
    <w:multiLevelType w:val="multilevel"/>
    <w:tmpl w:val="3758A9EA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26F6282"/>
    <w:multiLevelType w:val="hybridMultilevel"/>
    <w:tmpl w:val="F9F858B8"/>
    <w:lvl w:ilvl="0" w:tplc="E2686DA6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759B107D"/>
    <w:multiLevelType w:val="hybridMultilevel"/>
    <w:tmpl w:val="396657CE"/>
    <w:lvl w:ilvl="0" w:tplc="081A40E0">
      <w:start w:val="6"/>
      <w:numFmt w:val="upperLetter"/>
      <w:lvlText w:val="%1."/>
      <w:lvlJc w:val="left"/>
      <w:pPr>
        <w:tabs>
          <w:tab w:val="num" w:pos="732"/>
        </w:tabs>
        <w:ind w:left="732" w:hanging="390"/>
      </w:pPr>
      <w:rPr>
        <w:rFonts w:hint="default"/>
        <w:b w:val="0"/>
      </w:rPr>
    </w:lvl>
    <w:lvl w:ilvl="1" w:tplc="ED16E72E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D7EE5B30">
      <w:start w:val="1"/>
      <w:numFmt w:val="lowerLetter"/>
      <w:lvlText w:val="%3."/>
      <w:lvlJc w:val="right"/>
      <w:pPr>
        <w:tabs>
          <w:tab w:val="num" w:pos="2142"/>
        </w:tabs>
        <w:ind w:left="2142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1" w15:restartNumberingAfterBreak="0">
    <w:nsid w:val="7AF56EEA"/>
    <w:multiLevelType w:val="hybridMultilevel"/>
    <w:tmpl w:val="F3D6E2B4"/>
    <w:lvl w:ilvl="0" w:tplc="081A40E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A7A96DC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i w:val="0"/>
      </w:rPr>
    </w:lvl>
    <w:lvl w:ilvl="2" w:tplc="D7EE5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5"/>
  </w:num>
  <w:num w:numId="4">
    <w:abstractNumId w:val="13"/>
  </w:num>
  <w:num w:numId="5">
    <w:abstractNumId w:val="28"/>
  </w:num>
  <w:num w:numId="6">
    <w:abstractNumId w:val="6"/>
  </w:num>
  <w:num w:numId="7">
    <w:abstractNumId w:val="0"/>
  </w:num>
  <w:num w:numId="8">
    <w:abstractNumId w:val="21"/>
  </w:num>
  <w:num w:numId="9">
    <w:abstractNumId w:val="19"/>
  </w:num>
  <w:num w:numId="10">
    <w:abstractNumId w:val="1"/>
  </w:num>
  <w:num w:numId="11">
    <w:abstractNumId w:val="27"/>
  </w:num>
  <w:num w:numId="12">
    <w:abstractNumId w:val="18"/>
  </w:num>
  <w:num w:numId="13">
    <w:abstractNumId w:val="22"/>
  </w:num>
  <w:num w:numId="14">
    <w:abstractNumId w:val="31"/>
  </w:num>
  <w:num w:numId="15">
    <w:abstractNumId w:val="16"/>
  </w:num>
  <w:num w:numId="16">
    <w:abstractNumId w:val="3"/>
  </w:num>
  <w:num w:numId="17">
    <w:abstractNumId w:val="12"/>
  </w:num>
  <w:num w:numId="18">
    <w:abstractNumId w:val="30"/>
  </w:num>
  <w:num w:numId="19">
    <w:abstractNumId w:val="5"/>
  </w:num>
  <w:num w:numId="20">
    <w:abstractNumId w:val="10"/>
  </w:num>
  <w:num w:numId="21">
    <w:abstractNumId w:val="26"/>
  </w:num>
  <w:num w:numId="22">
    <w:abstractNumId w:val="29"/>
  </w:num>
  <w:num w:numId="23">
    <w:abstractNumId w:val="17"/>
  </w:num>
  <w:num w:numId="24">
    <w:abstractNumId w:val="23"/>
  </w:num>
  <w:num w:numId="25">
    <w:abstractNumId w:val="7"/>
  </w:num>
  <w:num w:numId="26">
    <w:abstractNumId w:val="2"/>
  </w:num>
  <w:num w:numId="27">
    <w:abstractNumId w:val="9"/>
  </w:num>
  <w:num w:numId="28">
    <w:abstractNumId w:val="11"/>
  </w:num>
  <w:num w:numId="29">
    <w:abstractNumId w:val="14"/>
  </w:num>
  <w:num w:numId="30">
    <w:abstractNumId w:val="20"/>
  </w:num>
  <w:num w:numId="31">
    <w:abstractNumId w:val="25"/>
  </w:num>
  <w:num w:numId="32">
    <w:abstractNumId w:val="8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F1"/>
    <w:rsid w:val="000074BC"/>
    <w:rsid w:val="00011F67"/>
    <w:rsid w:val="000271E0"/>
    <w:rsid w:val="00031EAB"/>
    <w:rsid w:val="000333A9"/>
    <w:rsid w:val="00036D05"/>
    <w:rsid w:val="000433CE"/>
    <w:rsid w:val="000818E6"/>
    <w:rsid w:val="00083644"/>
    <w:rsid w:val="0008692D"/>
    <w:rsid w:val="000925B0"/>
    <w:rsid w:val="000A0FB9"/>
    <w:rsid w:val="000B218E"/>
    <w:rsid w:val="000B59E4"/>
    <w:rsid w:val="000B620E"/>
    <w:rsid w:val="000C34A7"/>
    <w:rsid w:val="000C3BCF"/>
    <w:rsid w:val="000C3C6C"/>
    <w:rsid w:val="000C691D"/>
    <w:rsid w:val="000D1ACE"/>
    <w:rsid w:val="000D3C19"/>
    <w:rsid w:val="00101080"/>
    <w:rsid w:val="00135ABC"/>
    <w:rsid w:val="0014455A"/>
    <w:rsid w:val="00146F39"/>
    <w:rsid w:val="00180F52"/>
    <w:rsid w:val="00181393"/>
    <w:rsid w:val="001B0562"/>
    <w:rsid w:val="001B64C0"/>
    <w:rsid w:val="001C4587"/>
    <w:rsid w:val="001D1998"/>
    <w:rsid w:val="001D7E0D"/>
    <w:rsid w:val="001F5639"/>
    <w:rsid w:val="0021122E"/>
    <w:rsid w:val="00222379"/>
    <w:rsid w:val="00222F2F"/>
    <w:rsid w:val="00233080"/>
    <w:rsid w:val="002533BA"/>
    <w:rsid w:val="00264271"/>
    <w:rsid w:val="0026586E"/>
    <w:rsid w:val="0027052C"/>
    <w:rsid w:val="00271BF4"/>
    <w:rsid w:val="002745F5"/>
    <w:rsid w:val="00285A23"/>
    <w:rsid w:val="002920D1"/>
    <w:rsid w:val="002A7E7E"/>
    <w:rsid w:val="002B3897"/>
    <w:rsid w:val="002C1A17"/>
    <w:rsid w:val="002C65E9"/>
    <w:rsid w:val="002D7350"/>
    <w:rsid w:val="002F083C"/>
    <w:rsid w:val="002F5B97"/>
    <w:rsid w:val="003127DC"/>
    <w:rsid w:val="00321E07"/>
    <w:rsid w:val="00326884"/>
    <w:rsid w:val="0034325B"/>
    <w:rsid w:val="00356CC7"/>
    <w:rsid w:val="00362A43"/>
    <w:rsid w:val="00370B10"/>
    <w:rsid w:val="00386FD1"/>
    <w:rsid w:val="00394936"/>
    <w:rsid w:val="003A2472"/>
    <w:rsid w:val="003A5186"/>
    <w:rsid w:val="003A6EA6"/>
    <w:rsid w:val="003C5D9A"/>
    <w:rsid w:val="003D4161"/>
    <w:rsid w:val="003D635E"/>
    <w:rsid w:val="003D6DF3"/>
    <w:rsid w:val="00406FEE"/>
    <w:rsid w:val="0040728A"/>
    <w:rsid w:val="00431425"/>
    <w:rsid w:val="00432453"/>
    <w:rsid w:val="004468A1"/>
    <w:rsid w:val="004527BF"/>
    <w:rsid w:val="00460E81"/>
    <w:rsid w:val="00467109"/>
    <w:rsid w:val="00475BC6"/>
    <w:rsid w:val="004840B9"/>
    <w:rsid w:val="00485B7D"/>
    <w:rsid w:val="00497539"/>
    <w:rsid w:val="004A01A9"/>
    <w:rsid w:val="004A28FE"/>
    <w:rsid w:val="004A2B08"/>
    <w:rsid w:val="004C386A"/>
    <w:rsid w:val="004C4FC3"/>
    <w:rsid w:val="004C5531"/>
    <w:rsid w:val="004C6C05"/>
    <w:rsid w:val="004E5B7B"/>
    <w:rsid w:val="004F1A5F"/>
    <w:rsid w:val="00500D0D"/>
    <w:rsid w:val="00512F3B"/>
    <w:rsid w:val="0052047A"/>
    <w:rsid w:val="00521509"/>
    <w:rsid w:val="005220A0"/>
    <w:rsid w:val="0052365A"/>
    <w:rsid w:val="00540A8B"/>
    <w:rsid w:val="00542CDB"/>
    <w:rsid w:val="00543C07"/>
    <w:rsid w:val="005544F8"/>
    <w:rsid w:val="00567023"/>
    <w:rsid w:val="00587839"/>
    <w:rsid w:val="0059633A"/>
    <w:rsid w:val="005971E6"/>
    <w:rsid w:val="005B2357"/>
    <w:rsid w:val="005C1250"/>
    <w:rsid w:val="005C3ACE"/>
    <w:rsid w:val="005E2A71"/>
    <w:rsid w:val="005F52DA"/>
    <w:rsid w:val="00606E08"/>
    <w:rsid w:val="006300B5"/>
    <w:rsid w:val="006336D1"/>
    <w:rsid w:val="006522A4"/>
    <w:rsid w:val="006600B8"/>
    <w:rsid w:val="00662C4B"/>
    <w:rsid w:val="006A4EE3"/>
    <w:rsid w:val="006B6D07"/>
    <w:rsid w:val="006C1DC0"/>
    <w:rsid w:val="006C4928"/>
    <w:rsid w:val="006D2DBC"/>
    <w:rsid w:val="006D7E75"/>
    <w:rsid w:val="006E5DFE"/>
    <w:rsid w:val="006E61D4"/>
    <w:rsid w:val="006F2C59"/>
    <w:rsid w:val="006F6D63"/>
    <w:rsid w:val="00706605"/>
    <w:rsid w:val="00713B0D"/>
    <w:rsid w:val="00720E75"/>
    <w:rsid w:val="0073011A"/>
    <w:rsid w:val="0073533A"/>
    <w:rsid w:val="0073688F"/>
    <w:rsid w:val="00742659"/>
    <w:rsid w:val="0075009B"/>
    <w:rsid w:val="00751254"/>
    <w:rsid w:val="00753163"/>
    <w:rsid w:val="007620BB"/>
    <w:rsid w:val="00772B25"/>
    <w:rsid w:val="00776658"/>
    <w:rsid w:val="0078271B"/>
    <w:rsid w:val="00792349"/>
    <w:rsid w:val="0079262A"/>
    <w:rsid w:val="007B086C"/>
    <w:rsid w:val="007C0258"/>
    <w:rsid w:val="007C5CA7"/>
    <w:rsid w:val="007D4CE3"/>
    <w:rsid w:val="007E1507"/>
    <w:rsid w:val="007E6998"/>
    <w:rsid w:val="007F13A8"/>
    <w:rsid w:val="007F518A"/>
    <w:rsid w:val="00803467"/>
    <w:rsid w:val="00815D8F"/>
    <w:rsid w:val="0081625F"/>
    <w:rsid w:val="00827B97"/>
    <w:rsid w:val="00833EFF"/>
    <w:rsid w:val="0085732A"/>
    <w:rsid w:val="00871E4D"/>
    <w:rsid w:val="008819A8"/>
    <w:rsid w:val="0088364B"/>
    <w:rsid w:val="00890E16"/>
    <w:rsid w:val="00894484"/>
    <w:rsid w:val="008A6DC6"/>
    <w:rsid w:val="008B6361"/>
    <w:rsid w:val="008B7D31"/>
    <w:rsid w:val="008C13E3"/>
    <w:rsid w:val="008D1C2A"/>
    <w:rsid w:val="008E216B"/>
    <w:rsid w:val="008F041B"/>
    <w:rsid w:val="00902981"/>
    <w:rsid w:val="00903AA9"/>
    <w:rsid w:val="00905243"/>
    <w:rsid w:val="00913A74"/>
    <w:rsid w:val="00917E54"/>
    <w:rsid w:val="00935F9C"/>
    <w:rsid w:val="00953E3D"/>
    <w:rsid w:val="00963044"/>
    <w:rsid w:val="00963B84"/>
    <w:rsid w:val="00964F70"/>
    <w:rsid w:val="00972B36"/>
    <w:rsid w:val="009754CD"/>
    <w:rsid w:val="0098063A"/>
    <w:rsid w:val="009820BE"/>
    <w:rsid w:val="00994EDF"/>
    <w:rsid w:val="009956F0"/>
    <w:rsid w:val="009A70CF"/>
    <w:rsid w:val="009B6955"/>
    <w:rsid w:val="009E6036"/>
    <w:rsid w:val="00A02605"/>
    <w:rsid w:val="00A10998"/>
    <w:rsid w:val="00A109D9"/>
    <w:rsid w:val="00A11AA6"/>
    <w:rsid w:val="00A140CA"/>
    <w:rsid w:val="00A169BE"/>
    <w:rsid w:val="00A17564"/>
    <w:rsid w:val="00A2757C"/>
    <w:rsid w:val="00A32ED8"/>
    <w:rsid w:val="00A34C2C"/>
    <w:rsid w:val="00A45A12"/>
    <w:rsid w:val="00A52E78"/>
    <w:rsid w:val="00A6513E"/>
    <w:rsid w:val="00A71BA5"/>
    <w:rsid w:val="00A72323"/>
    <w:rsid w:val="00A73326"/>
    <w:rsid w:val="00A74171"/>
    <w:rsid w:val="00A942F0"/>
    <w:rsid w:val="00A95144"/>
    <w:rsid w:val="00AC19AC"/>
    <w:rsid w:val="00AC3522"/>
    <w:rsid w:val="00AC44D1"/>
    <w:rsid w:val="00AC5862"/>
    <w:rsid w:val="00AD6B55"/>
    <w:rsid w:val="00AE3E25"/>
    <w:rsid w:val="00AF1FD2"/>
    <w:rsid w:val="00AF5EF4"/>
    <w:rsid w:val="00AF6C9E"/>
    <w:rsid w:val="00B06ACC"/>
    <w:rsid w:val="00B201E4"/>
    <w:rsid w:val="00B509EF"/>
    <w:rsid w:val="00B50AC9"/>
    <w:rsid w:val="00B609F0"/>
    <w:rsid w:val="00B630B0"/>
    <w:rsid w:val="00B75A57"/>
    <w:rsid w:val="00B80FA6"/>
    <w:rsid w:val="00BA43D3"/>
    <w:rsid w:val="00BB67EA"/>
    <w:rsid w:val="00BC2095"/>
    <w:rsid w:val="00BD0493"/>
    <w:rsid w:val="00BD29B2"/>
    <w:rsid w:val="00BD3721"/>
    <w:rsid w:val="00BD5157"/>
    <w:rsid w:val="00C02534"/>
    <w:rsid w:val="00C04280"/>
    <w:rsid w:val="00C203A9"/>
    <w:rsid w:val="00C230FD"/>
    <w:rsid w:val="00C27C9A"/>
    <w:rsid w:val="00C31D84"/>
    <w:rsid w:val="00C31E6C"/>
    <w:rsid w:val="00C323F3"/>
    <w:rsid w:val="00C364FF"/>
    <w:rsid w:val="00C45B6B"/>
    <w:rsid w:val="00C629A2"/>
    <w:rsid w:val="00C74BDF"/>
    <w:rsid w:val="00C81E09"/>
    <w:rsid w:val="00C90D77"/>
    <w:rsid w:val="00CA767C"/>
    <w:rsid w:val="00CB6E2D"/>
    <w:rsid w:val="00CC3A9B"/>
    <w:rsid w:val="00CD2669"/>
    <w:rsid w:val="00CD4ABB"/>
    <w:rsid w:val="00CE0427"/>
    <w:rsid w:val="00CE2EA2"/>
    <w:rsid w:val="00CE69A6"/>
    <w:rsid w:val="00D03FA5"/>
    <w:rsid w:val="00D05C1B"/>
    <w:rsid w:val="00D1163B"/>
    <w:rsid w:val="00D32A4E"/>
    <w:rsid w:val="00D3571C"/>
    <w:rsid w:val="00D435C2"/>
    <w:rsid w:val="00D5132C"/>
    <w:rsid w:val="00D60E2E"/>
    <w:rsid w:val="00D62915"/>
    <w:rsid w:val="00D62EF9"/>
    <w:rsid w:val="00D67C6F"/>
    <w:rsid w:val="00D81ADE"/>
    <w:rsid w:val="00DA4BED"/>
    <w:rsid w:val="00DC0CB5"/>
    <w:rsid w:val="00DC76CB"/>
    <w:rsid w:val="00DD28C7"/>
    <w:rsid w:val="00DD571D"/>
    <w:rsid w:val="00DE28DC"/>
    <w:rsid w:val="00E011C4"/>
    <w:rsid w:val="00E02045"/>
    <w:rsid w:val="00E226CC"/>
    <w:rsid w:val="00E22F27"/>
    <w:rsid w:val="00E26E55"/>
    <w:rsid w:val="00E27041"/>
    <w:rsid w:val="00E32454"/>
    <w:rsid w:val="00E3315D"/>
    <w:rsid w:val="00E3474C"/>
    <w:rsid w:val="00E350F1"/>
    <w:rsid w:val="00E4578C"/>
    <w:rsid w:val="00E45E54"/>
    <w:rsid w:val="00E507BA"/>
    <w:rsid w:val="00E60606"/>
    <w:rsid w:val="00E716D8"/>
    <w:rsid w:val="00E744CA"/>
    <w:rsid w:val="00E75A2D"/>
    <w:rsid w:val="00E80C54"/>
    <w:rsid w:val="00E930F8"/>
    <w:rsid w:val="00EB33F5"/>
    <w:rsid w:val="00EC3F10"/>
    <w:rsid w:val="00ED0D4E"/>
    <w:rsid w:val="00EE402A"/>
    <w:rsid w:val="00EF3898"/>
    <w:rsid w:val="00EF3E7B"/>
    <w:rsid w:val="00EF79F9"/>
    <w:rsid w:val="00F15AA1"/>
    <w:rsid w:val="00F22D36"/>
    <w:rsid w:val="00F423AD"/>
    <w:rsid w:val="00F61D7C"/>
    <w:rsid w:val="00F65B31"/>
    <w:rsid w:val="00F6646F"/>
    <w:rsid w:val="00F677E7"/>
    <w:rsid w:val="00F67867"/>
    <w:rsid w:val="00F8329C"/>
    <w:rsid w:val="00F8543C"/>
    <w:rsid w:val="00F951DF"/>
    <w:rsid w:val="00FA3CB9"/>
    <w:rsid w:val="00FB0190"/>
    <w:rsid w:val="00FB17DD"/>
    <w:rsid w:val="00FB3F78"/>
    <w:rsid w:val="00FB60A2"/>
    <w:rsid w:val="00FB66E8"/>
    <w:rsid w:val="00FC5281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76BEB7"/>
  <w15:docId w15:val="{1DBE7799-4F74-4F11-B345-E73C1938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915"/>
    <w:pPr>
      <w:spacing w:after="160" w:line="259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C5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C59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8692D"/>
    <w:pPr>
      <w:keepNext/>
      <w:spacing w:after="0" w:line="240" w:lineRule="auto"/>
      <w:ind w:left="180"/>
      <w:outlineLvl w:val="4"/>
    </w:pPr>
    <w:rPr>
      <w:rFonts w:ascii="Univers" w:eastAsia="Times New Roman" w:hAnsi="Univers"/>
      <w:b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08692D"/>
    <w:pPr>
      <w:keepNext/>
      <w:spacing w:after="0" w:line="240" w:lineRule="auto"/>
      <w:outlineLvl w:val="5"/>
    </w:pPr>
    <w:rPr>
      <w:rFonts w:ascii="Univers" w:eastAsia="Times New Roman" w:hAnsi="Univer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915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E3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350F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3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350F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50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D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CE3"/>
    <w:pPr>
      <w:ind w:left="720"/>
      <w:contextualSpacing/>
    </w:pPr>
  </w:style>
  <w:style w:type="character" w:customStyle="1" w:styleId="Heading5Char">
    <w:name w:val="Heading 5 Char"/>
    <w:link w:val="Heading5"/>
    <w:rsid w:val="0008692D"/>
    <w:rPr>
      <w:rFonts w:ascii="Univers" w:eastAsia="Times New Roman" w:hAnsi="Univers" w:cs="Times New Roman"/>
      <w:b/>
      <w:sz w:val="24"/>
      <w:szCs w:val="20"/>
      <w:u w:val="single"/>
    </w:rPr>
  </w:style>
  <w:style w:type="character" w:customStyle="1" w:styleId="Heading6Char">
    <w:name w:val="Heading 6 Char"/>
    <w:link w:val="Heading6"/>
    <w:rsid w:val="0008692D"/>
    <w:rPr>
      <w:rFonts w:ascii="Univers" w:eastAsia="Times New Roman" w:hAnsi="Univers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08692D"/>
    <w:pPr>
      <w:spacing w:after="0" w:line="240" w:lineRule="auto"/>
      <w:ind w:left="555"/>
    </w:pPr>
    <w:rPr>
      <w:rFonts w:ascii="Univers" w:eastAsia="Times New Roman" w:hAnsi="Univers"/>
      <w:sz w:val="20"/>
      <w:szCs w:val="20"/>
    </w:rPr>
  </w:style>
  <w:style w:type="character" w:customStyle="1" w:styleId="BodyTextIndentChar">
    <w:name w:val="Body Text Indent Char"/>
    <w:link w:val="BodyTextIndent"/>
    <w:rsid w:val="0008692D"/>
    <w:rPr>
      <w:rFonts w:ascii="Univers" w:eastAsia="Times New Roman" w:hAnsi="Univers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6F2C5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Heading1Char">
    <w:name w:val="Heading 1 Char"/>
    <w:link w:val="Heading1"/>
    <w:uiPriority w:val="9"/>
    <w:rsid w:val="006F2C59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A6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9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Alvarado</Company>
  <LinksUpToDate>false</LinksUpToDate>
  <CharactersWithSpaces>14317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Fleischmann</dc:creator>
  <cp:lastModifiedBy>Adam McGuern</cp:lastModifiedBy>
  <cp:revision>2</cp:revision>
  <cp:lastPrinted>2015-12-19T22:56:00Z</cp:lastPrinted>
  <dcterms:created xsi:type="dcterms:W3CDTF">2020-06-30T16:13:00Z</dcterms:created>
  <dcterms:modified xsi:type="dcterms:W3CDTF">2020-06-30T16:13:00Z</dcterms:modified>
</cp:coreProperties>
</file>